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00" w:rsidRPr="00CD56FD" w:rsidRDefault="00BE4900" w:rsidP="00BE4900">
      <w:pPr>
        <w:jc w:val="center"/>
        <w:rPr>
          <w:b/>
          <w:sz w:val="20"/>
          <w:szCs w:val="20"/>
          <w:lang w:val="kk-KZ"/>
        </w:rPr>
      </w:pPr>
      <w:r w:rsidRPr="00CD56FD">
        <w:rPr>
          <w:b/>
          <w:sz w:val="20"/>
          <w:szCs w:val="20"/>
          <w:lang w:val="kk-KZ"/>
        </w:rPr>
        <w:t>СИЛЛАБУС</w:t>
      </w:r>
    </w:p>
    <w:p w:rsidR="00BE4900" w:rsidRPr="00CD56FD" w:rsidRDefault="00905104" w:rsidP="00BE4900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2025-2026</w:t>
      </w:r>
      <w:r w:rsidR="00BE4900" w:rsidRPr="00CD56FD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E4900" w:rsidRDefault="009134F5" w:rsidP="00BE4900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«Журналистика» </w:t>
      </w:r>
      <w:r w:rsidR="00BE4900" w:rsidRPr="00CD56FD">
        <w:rPr>
          <w:b/>
          <w:sz w:val="20"/>
          <w:szCs w:val="20"/>
          <w:lang w:val="kk-KZ"/>
        </w:rPr>
        <w:t xml:space="preserve">білім беру бағдарламасы </w:t>
      </w:r>
    </w:p>
    <w:p w:rsidR="009134F5" w:rsidRDefault="009134F5" w:rsidP="00BE4900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«Сценарий жазу шеберлігі</w:t>
      </w:r>
      <w:r w:rsidRPr="00CD56FD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 пәні </w:t>
      </w:r>
    </w:p>
    <w:p w:rsidR="009134F5" w:rsidRPr="00CD56FD" w:rsidRDefault="009134F5" w:rsidP="00BE4900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3-курс, күндізгі </w:t>
      </w:r>
    </w:p>
    <w:p w:rsidR="00BE4900" w:rsidRPr="00237991" w:rsidRDefault="00BE4900" w:rsidP="00BE4900">
      <w:pPr>
        <w:rPr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BE4900" w:rsidRPr="00CD56FD" w:rsidTr="001B0D7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E4900" w:rsidRPr="00CD56FD" w:rsidRDefault="00BE4900" w:rsidP="001B0D70">
            <w:pPr>
              <w:rPr>
                <w:b/>
                <w:sz w:val="20"/>
                <w:szCs w:val="20"/>
                <w:lang w:val="kk-KZ"/>
              </w:rPr>
            </w:pPr>
            <w:r w:rsidRPr="00CD56FD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0CD56FD">
              <w:rPr>
                <w:b/>
                <w:bCs/>
                <w:sz w:val="20"/>
                <w:szCs w:val="20"/>
                <w:lang w:val="kk-KZ"/>
              </w:rPr>
              <w:t xml:space="preserve">ID және </w:t>
            </w:r>
            <w:r w:rsidRPr="00CD56FD"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:rsidR="00BE4900" w:rsidRPr="00CD56FD" w:rsidRDefault="00BE4900" w:rsidP="001B0D70">
            <w:pPr>
              <w:rPr>
                <w:b/>
                <w:sz w:val="20"/>
                <w:szCs w:val="20"/>
                <w:lang w:val="kk-KZ"/>
              </w:rPr>
            </w:pPr>
          </w:p>
          <w:p w:rsidR="00BE4900" w:rsidRPr="00CD56FD" w:rsidRDefault="00BE4900" w:rsidP="001B0D70">
            <w:pPr>
              <w:rPr>
                <w:b/>
                <w:sz w:val="20"/>
                <w:szCs w:val="20"/>
              </w:rPr>
            </w:pPr>
            <w:r w:rsidRPr="00CD56FD">
              <w:rPr>
                <w:b/>
                <w:sz w:val="20"/>
                <w:szCs w:val="20"/>
                <w:lang w:val="kk-KZ"/>
              </w:rPr>
              <w:t>6В0</w:t>
            </w:r>
            <w:r w:rsidR="00905104">
              <w:rPr>
                <w:b/>
                <w:sz w:val="20"/>
                <w:szCs w:val="20"/>
                <w:lang w:val="kk-KZ"/>
              </w:rPr>
              <w:t>3201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E4900" w:rsidRPr="00CD56FD" w:rsidRDefault="00BE4900" w:rsidP="001B0D70">
            <w:pPr>
              <w:rPr>
                <w:b/>
                <w:sz w:val="20"/>
                <w:szCs w:val="20"/>
              </w:rPr>
            </w:pPr>
            <w:r w:rsidRPr="00CD56FD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BE4900" w:rsidRPr="00CD56FD" w:rsidRDefault="00BE4900" w:rsidP="001B0D70">
            <w:pPr>
              <w:rPr>
                <w:b/>
                <w:sz w:val="20"/>
                <w:szCs w:val="20"/>
              </w:rPr>
            </w:pPr>
            <w:r w:rsidRPr="00CD56FD">
              <w:rPr>
                <w:b/>
                <w:sz w:val="20"/>
                <w:szCs w:val="20"/>
              </w:rPr>
              <w:t>(</w:t>
            </w:r>
            <w:proofErr w:type="gramStart"/>
            <w:r w:rsidRPr="00CD56FD">
              <w:rPr>
                <w:b/>
                <w:sz w:val="20"/>
                <w:szCs w:val="20"/>
                <w:lang w:val="kk-KZ"/>
              </w:rPr>
              <w:t>Б</w:t>
            </w:r>
            <w:proofErr w:type="gramEnd"/>
            <w:r w:rsidRPr="00CD56FD">
              <w:rPr>
                <w:b/>
                <w:sz w:val="20"/>
                <w:szCs w:val="20"/>
                <w:lang w:val="kk-KZ"/>
              </w:rPr>
              <w:t>ӨЖ</w:t>
            </w:r>
            <w:r w:rsidRPr="00CD56FD">
              <w:rPr>
                <w:b/>
                <w:sz w:val="20"/>
                <w:szCs w:val="20"/>
              </w:rPr>
              <w:t>)</w:t>
            </w:r>
          </w:p>
          <w:p w:rsidR="00BE4900" w:rsidRDefault="00BE4900" w:rsidP="001B0D70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  <w:p w:rsidR="00BE4900" w:rsidRPr="00CD56FD" w:rsidRDefault="00BE4900" w:rsidP="001B0D70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E4900" w:rsidRPr="00CD56FD" w:rsidRDefault="00BE4900" w:rsidP="001B0D7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D56FD">
              <w:rPr>
                <w:b/>
                <w:sz w:val="20"/>
                <w:szCs w:val="20"/>
              </w:rPr>
              <w:t>К</w:t>
            </w:r>
            <w:r w:rsidRPr="00CD56FD">
              <w:rPr>
                <w:b/>
                <w:sz w:val="20"/>
                <w:szCs w:val="20"/>
                <w:lang w:val="kk-KZ"/>
              </w:rPr>
              <w:t>редиттер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E4900" w:rsidRPr="00CD56FD" w:rsidRDefault="00BE4900" w:rsidP="001B0D70">
            <w:pPr>
              <w:rPr>
                <w:b/>
                <w:sz w:val="20"/>
                <w:szCs w:val="20"/>
                <w:lang w:val="kk-KZ"/>
              </w:rPr>
            </w:pPr>
            <w:r w:rsidRPr="00CD56FD"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CD56FD">
              <w:rPr>
                <w:b/>
                <w:sz w:val="20"/>
                <w:szCs w:val="20"/>
              </w:rPr>
              <w:t>редит</w:t>
            </w:r>
            <w:proofErr w:type="spellEnd"/>
            <w:r w:rsidRPr="00CD56FD"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BE4900" w:rsidRPr="00CD56FD" w:rsidRDefault="00BE4900" w:rsidP="001B0D70">
            <w:pPr>
              <w:rPr>
                <w:b/>
                <w:sz w:val="20"/>
                <w:szCs w:val="20"/>
                <w:lang w:val="kk-KZ"/>
              </w:rPr>
            </w:pPr>
            <w:r w:rsidRPr="00CD56FD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BE4900" w:rsidRPr="00CD56FD" w:rsidRDefault="00BE4900" w:rsidP="001B0D70">
            <w:pPr>
              <w:rPr>
                <w:b/>
                <w:sz w:val="20"/>
                <w:szCs w:val="20"/>
              </w:rPr>
            </w:pPr>
            <w:r w:rsidRPr="00CD56FD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E4900" w:rsidRPr="00CD56FD" w:rsidRDefault="00BE4900" w:rsidP="001B0D70">
            <w:pPr>
              <w:rPr>
                <w:b/>
                <w:sz w:val="20"/>
                <w:szCs w:val="20"/>
              </w:rPr>
            </w:pPr>
            <w:r w:rsidRPr="00CD56FD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:rsidR="00BE4900" w:rsidRPr="00CD56FD" w:rsidRDefault="00BE4900" w:rsidP="001B0D70">
            <w:pPr>
              <w:rPr>
                <w:b/>
                <w:sz w:val="20"/>
                <w:szCs w:val="20"/>
              </w:rPr>
            </w:pPr>
            <w:r w:rsidRPr="00CD56FD">
              <w:rPr>
                <w:b/>
                <w:sz w:val="20"/>
                <w:szCs w:val="20"/>
              </w:rPr>
              <w:t>(</w:t>
            </w:r>
            <w:r w:rsidRPr="00CD56FD">
              <w:rPr>
                <w:b/>
                <w:sz w:val="20"/>
                <w:szCs w:val="20"/>
                <w:lang w:val="kk-KZ"/>
              </w:rPr>
              <w:t>ОБӨЖ</w:t>
            </w:r>
            <w:r w:rsidRPr="00CD56FD">
              <w:rPr>
                <w:b/>
                <w:sz w:val="20"/>
                <w:szCs w:val="20"/>
              </w:rPr>
              <w:t>)</w:t>
            </w:r>
          </w:p>
          <w:p w:rsidR="00BE4900" w:rsidRDefault="00BE4900" w:rsidP="001B0D70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  <w:p w:rsidR="00BE4900" w:rsidRPr="00CD56FD" w:rsidRDefault="00BE4900" w:rsidP="001B0D70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BE4900" w:rsidRPr="00CD56FD" w:rsidTr="001B0D70">
        <w:trPr>
          <w:trHeight w:val="883"/>
        </w:trPr>
        <w:tc>
          <w:tcPr>
            <w:tcW w:w="2411" w:type="dxa"/>
            <w:vMerge/>
          </w:tcPr>
          <w:p w:rsidR="00BE4900" w:rsidRPr="00CD56FD" w:rsidRDefault="00BE4900" w:rsidP="001B0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BE4900" w:rsidRPr="00CD56FD" w:rsidRDefault="00BE4900" w:rsidP="001B0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E4900" w:rsidRPr="00CD56FD" w:rsidRDefault="00BE4900" w:rsidP="001B0D70">
            <w:pPr>
              <w:jc w:val="center"/>
              <w:rPr>
                <w:b/>
                <w:sz w:val="20"/>
                <w:szCs w:val="20"/>
              </w:rPr>
            </w:pPr>
            <w:r w:rsidRPr="00CD56FD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E4900" w:rsidRPr="00CD56FD" w:rsidRDefault="00BE4900" w:rsidP="001B0D70">
            <w:pPr>
              <w:jc w:val="center"/>
              <w:rPr>
                <w:b/>
                <w:sz w:val="20"/>
                <w:szCs w:val="20"/>
              </w:rPr>
            </w:pPr>
            <w:r w:rsidRPr="00CD56FD">
              <w:rPr>
                <w:b/>
                <w:sz w:val="20"/>
                <w:szCs w:val="20"/>
                <w:lang w:val="kk-KZ"/>
              </w:rPr>
              <w:t>Семинар</w:t>
            </w:r>
            <w:r w:rsidRPr="00CD56FD">
              <w:rPr>
                <w:b/>
                <w:sz w:val="20"/>
                <w:szCs w:val="20"/>
              </w:rPr>
              <w:t xml:space="preserve"> сабақтар </w:t>
            </w:r>
            <w:r w:rsidRPr="00CD56FD"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E4900" w:rsidRPr="00CD56FD" w:rsidRDefault="00BE4900" w:rsidP="001B0D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D56FD">
              <w:rPr>
                <w:b/>
                <w:sz w:val="20"/>
                <w:szCs w:val="20"/>
              </w:rPr>
              <w:t>Зерт</w:t>
            </w:r>
            <w:proofErr w:type="spellEnd"/>
            <w:r w:rsidRPr="00CD56FD">
              <w:rPr>
                <w:b/>
                <w:sz w:val="20"/>
                <w:szCs w:val="20"/>
              </w:rPr>
              <w:t>. с</w:t>
            </w:r>
            <w:r w:rsidRPr="00CD56FD">
              <w:rPr>
                <w:b/>
                <w:sz w:val="20"/>
                <w:szCs w:val="20"/>
                <w:lang w:val="kk-KZ"/>
              </w:rPr>
              <w:t>абақтар</w:t>
            </w:r>
            <w:r w:rsidRPr="00CD56FD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BE4900" w:rsidRPr="00CD56FD" w:rsidRDefault="00BE4900" w:rsidP="001B0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4900" w:rsidRPr="00CD56FD" w:rsidRDefault="00BE4900" w:rsidP="001B0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E4900" w:rsidRPr="00CD56FD" w:rsidTr="001B0D7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CD56FD" w:rsidRDefault="00BE4900" w:rsidP="001B0D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237991" w:rsidRDefault="00BE4900" w:rsidP="001B0D70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237991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  <w:p w:rsidR="00BE4900" w:rsidRPr="00CD56FD" w:rsidRDefault="00BE4900" w:rsidP="001B0D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CD56FD" w:rsidRDefault="00BE4900" w:rsidP="001B0D70">
            <w:pPr>
              <w:jc w:val="center"/>
              <w:rPr>
                <w:sz w:val="20"/>
                <w:szCs w:val="20"/>
                <w:lang w:val="kk-KZ"/>
              </w:rPr>
            </w:pPr>
            <w:r w:rsidRPr="00CD56FD">
              <w:rPr>
                <w:sz w:val="20"/>
                <w:szCs w:val="20"/>
                <w:lang w:val="kk-KZ"/>
              </w:rPr>
              <w:t>1.5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CD56FD" w:rsidRDefault="00953B76" w:rsidP="001B0D7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BE4900" w:rsidRPr="00CD56FD">
              <w:rPr>
                <w:sz w:val="20"/>
                <w:szCs w:val="20"/>
                <w:lang w:val="kk-KZ"/>
              </w:rPr>
              <w:t>.5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CD56FD" w:rsidRDefault="00953B76" w:rsidP="001B0D7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CD56FD" w:rsidRDefault="00BE4900" w:rsidP="001B0D70">
            <w:pPr>
              <w:jc w:val="center"/>
              <w:rPr>
                <w:sz w:val="20"/>
                <w:szCs w:val="20"/>
                <w:lang w:val="kk-KZ"/>
              </w:rPr>
            </w:pPr>
            <w:r w:rsidRPr="00CD56F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901012" w:rsidRDefault="00BE4900" w:rsidP="001B0D7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E4900" w:rsidRPr="00CD56FD" w:rsidTr="001B0D7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E4900" w:rsidRPr="00CD56FD" w:rsidRDefault="00BE4900" w:rsidP="001B0D70">
            <w:pPr>
              <w:jc w:val="center"/>
              <w:rPr>
                <w:b/>
                <w:bCs/>
                <w:sz w:val="20"/>
                <w:szCs w:val="20"/>
              </w:rPr>
            </w:pPr>
            <w:r w:rsidRPr="00CD56FD">
              <w:rPr>
                <w:b/>
                <w:sz w:val="20"/>
                <w:szCs w:val="20"/>
                <w:lang w:val="kk-KZ"/>
              </w:rPr>
              <w:t>ПӘН</w:t>
            </w:r>
            <w:r w:rsidRPr="00CD56FD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BE4900" w:rsidRPr="008044E8" w:rsidTr="001B0D7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CD56FD" w:rsidRDefault="00BE4900" w:rsidP="001B0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CD56FD"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901012" w:rsidRDefault="00BE4900" w:rsidP="001B0D70">
            <w:pPr>
              <w:rPr>
                <w:b/>
                <w:sz w:val="20"/>
                <w:szCs w:val="20"/>
              </w:rPr>
            </w:pPr>
            <w:r w:rsidRPr="00901012">
              <w:rPr>
                <w:b/>
                <w:sz w:val="20"/>
                <w:szCs w:val="20"/>
              </w:rPr>
              <w:t>Цикл</w:t>
            </w:r>
            <w:r w:rsidRPr="00901012">
              <w:rPr>
                <w:b/>
                <w:sz w:val="20"/>
                <w:szCs w:val="20"/>
                <w:lang w:val="kk-KZ"/>
              </w:rPr>
              <w:t>ы</w:t>
            </w:r>
            <w:r w:rsidRPr="00901012">
              <w:rPr>
                <w:b/>
                <w:sz w:val="20"/>
                <w:szCs w:val="20"/>
              </w:rPr>
              <w:t xml:space="preserve">, </w:t>
            </w:r>
          </w:p>
          <w:p w:rsidR="00BE4900" w:rsidRPr="00901012" w:rsidRDefault="00BE4900" w:rsidP="001B0D70">
            <w:pPr>
              <w:rPr>
                <w:b/>
                <w:sz w:val="20"/>
                <w:szCs w:val="20"/>
                <w:lang w:val="kk-KZ"/>
              </w:rPr>
            </w:pPr>
            <w:r w:rsidRPr="00901012">
              <w:rPr>
                <w:b/>
                <w:sz w:val="20"/>
                <w:szCs w:val="20"/>
              </w:rPr>
              <w:t>компонент</w:t>
            </w:r>
            <w:r w:rsidRPr="00901012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CD56FD" w:rsidRDefault="00BE4900" w:rsidP="001B0D70">
            <w:pPr>
              <w:rPr>
                <w:b/>
                <w:sz w:val="20"/>
                <w:szCs w:val="20"/>
                <w:lang w:val="en-US"/>
              </w:rPr>
            </w:pPr>
            <w:r w:rsidRPr="00CD56FD">
              <w:rPr>
                <w:b/>
                <w:sz w:val="20"/>
                <w:szCs w:val="20"/>
                <w:lang w:val="kk-KZ"/>
              </w:rPr>
              <w:t>Дәріс түрлері</w:t>
            </w:r>
          </w:p>
          <w:p w:rsidR="00BE4900" w:rsidRPr="00CD56FD" w:rsidRDefault="00BE4900" w:rsidP="001B0D70">
            <w:pPr>
              <w:rPr>
                <w:b/>
                <w:sz w:val="20"/>
                <w:szCs w:val="20"/>
                <w:lang w:val="en-US"/>
              </w:rPr>
            </w:pPr>
          </w:p>
          <w:p w:rsidR="00BE4900" w:rsidRPr="00CD56FD" w:rsidRDefault="00BE4900" w:rsidP="001B0D70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  <w:p w:rsidR="00BE4900" w:rsidRPr="00CD56FD" w:rsidRDefault="00BE4900" w:rsidP="001B0D7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CD56FD" w:rsidRDefault="00BE4900" w:rsidP="001B0D70">
            <w:pPr>
              <w:rPr>
                <w:b/>
                <w:sz w:val="20"/>
                <w:szCs w:val="20"/>
                <w:lang w:val="en-US"/>
              </w:rPr>
            </w:pPr>
            <w:r w:rsidRPr="00CD56FD"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  <w:p w:rsidR="00BE4900" w:rsidRPr="00CD56FD" w:rsidRDefault="00BE4900" w:rsidP="001B0D70">
            <w:pPr>
              <w:rPr>
                <w:b/>
                <w:sz w:val="20"/>
                <w:szCs w:val="20"/>
                <w:lang w:val="en-US"/>
              </w:rPr>
            </w:pPr>
          </w:p>
          <w:p w:rsidR="00BE4900" w:rsidRPr="00CD56FD" w:rsidRDefault="00BE4900" w:rsidP="001B0D70">
            <w:pPr>
              <w:spacing w:line="256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CD56FD" w:rsidRDefault="00BE4900" w:rsidP="001B0D70">
            <w:pPr>
              <w:rPr>
                <w:b/>
                <w:sz w:val="20"/>
                <w:szCs w:val="20"/>
                <w:lang w:val="kk-KZ"/>
              </w:rPr>
            </w:pPr>
            <w:r w:rsidRPr="00CD56FD">
              <w:rPr>
                <w:b/>
                <w:sz w:val="20"/>
                <w:szCs w:val="20"/>
                <w:lang w:val="kk-KZ"/>
              </w:rPr>
              <w:t>Қорытынды бақылаудың түрі мен платфомасы</w:t>
            </w:r>
          </w:p>
        </w:tc>
      </w:tr>
      <w:tr w:rsidR="00BE4900" w:rsidRPr="009134F5" w:rsidTr="001B0D7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CD56FD" w:rsidRDefault="00BE4900" w:rsidP="001B0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CD56FD">
              <w:rPr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Оффлайн</w:t>
            </w:r>
          </w:p>
          <w:p w:rsidR="00BE4900" w:rsidRPr="00CD56FD" w:rsidRDefault="00BE4900" w:rsidP="001B0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901012" w:rsidRDefault="00C84EFB" w:rsidP="001B0D7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BE4900" w:rsidRPr="00901012">
              <w:rPr>
                <w:sz w:val="20"/>
                <w:szCs w:val="20"/>
                <w:lang w:val="kk-KZ"/>
              </w:rPr>
              <w:t>- курс, қазақ бөлімі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CD56FD" w:rsidRDefault="00BE4900" w:rsidP="001B0D70">
            <w:pPr>
              <w:rPr>
                <w:b/>
                <w:sz w:val="20"/>
                <w:szCs w:val="20"/>
                <w:lang w:val="en-US"/>
              </w:rPr>
            </w:pPr>
            <w:r w:rsidRPr="00CD56FD">
              <w:rPr>
                <w:sz w:val="20"/>
                <w:szCs w:val="20"/>
                <w:lang w:val="kk-KZ"/>
              </w:rPr>
              <w:t>дәстүрлі,ақпараттық,талдамалық,тәжірибелік</w:t>
            </w:r>
          </w:p>
          <w:p w:rsidR="00BE4900" w:rsidRPr="00CD56FD" w:rsidRDefault="00BE4900" w:rsidP="001B0D7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CD56FD" w:rsidRDefault="00BE4900" w:rsidP="001B0D70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CD56FD">
              <w:rPr>
                <w:sz w:val="20"/>
                <w:szCs w:val="20"/>
                <w:lang w:val="kk-KZ"/>
              </w:rPr>
              <w:t>талқылау, сұрақ-жауап алу,тапсырмаларын орындау,дисскуссия,цифрлық біілм беру құралдарын пайдалану</w:t>
            </w:r>
          </w:p>
          <w:p w:rsidR="00BE4900" w:rsidRPr="00CD56FD" w:rsidRDefault="00BE4900" w:rsidP="001B0D7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57883" w:rsidRPr="002D5E55" w:rsidRDefault="00A57883" w:rsidP="00A578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proofErr w:type="spellStart"/>
            <w:r w:rsidRPr="002D5E55">
              <w:rPr>
                <w:sz w:val="20"/>
                <w:szCs w:val="20"/>
              </w:rPr>
              <w:t>Стандартты</w:t>
            </w:r>
            <w:proofErr w:type="spellEnd"/>
            <w:r w:rsidRPr="002D5E55">
              <w:rPr>
                <w:sz w:val="20"/>
                <w:szCs w:val="20"/>
              </w:rPr>
              <w:t xml:space="preserve"> </w:t>
            </w:r>
            <w:r w:rsidRPr="002D5E55">
              <w:rPr>
                <w:sz w:val="20"/>
                <w:szCs w:val="20"/>
                <w:lang w:val="kk-KZ"/>
              </w:rPr>
              <w:t>жазбаша оффлайн</w:t>
            </w:r>
          </w:p>
          <w:p w:rsidR="00BE4900" w:rsidRPr="00CD56FD" w:rsidRDefault="00A57883" w:rsidP="00A57883">
            <w:pPr>
              <w:rPr>
                <w:sz w:val="20"/>
                <w:szCs w:val="20"/>
                <w:lang w:val="kk-KZ"/>
              </w:rPr>
            </w:pPr>
            <w:r w:rsidRPr="002D5E55">
              <w:rPr>
                <w:sz w:val="20"/>
                <w:szCs w:val="20"/>
                <w:lang w:val="kk-KZ"/>
              </w:rPr>
              <w:t>«</w:t>
            </w:r>
            <w:proofErr w:type="spellStart"/>
            <w:r w:rsidRPr="002D5E55">
              <w:rPr>
                <w:sz w:val="20"/>
                <w:szCs w:val="20"/>
              </w:rPr>
              <w:t>Универ</w:t>
            </w:r>
            <w:proofErr w:type="spellEnd"/>
            <w:r w:rsidRPr="002D5E55">
              <w:rPr>
                <w:sz w:val="20"/>
                <w:szCs w:val="20"/>
              </w:rPr>
              <w:t>» жүйесі</w:t>
            </w:r>
          </w:p>
        </w:tc>
      </w:tr>
      <w:tr w:rsidR="00BE4900" w:rsidRPr="00CD56FD" w:rsidTr="001B0D70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CD56FD" w:rsidRDefault="00BE4900" w:rsidP="001B0D70">
            <w:pPr>
              <w:rPr>
                <w:b/>
                <w:sz w:val="20"/>
                <w:szCs w:val="20"/>
              </w:rPr>
            </w:pPr>
            <w:r w:rsidRPr="00CD56FD">
              <w:rPr>
                <w:b/>
                <w:sz w:val="20"/>
                <w:szCs w:val="20"/>
                <w:lang w:val="kk-KZ"/>
              </w:rPr>
              <w:t>Дәріскер(лер</w:t>
            </w:r>
            <w:r w:rsidRPr="00CD56F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901012" w:rsidRDefault="00BE4900" w:rsidP="001B0D70">
            <w:pPr>
              <w:jc w:val="both"/>
              <w:rPr>
                <w:sz w:val="20"/>
                <w:szCs w:val="20"/>
                <w:lang w:val="kk-KZ"/>
              </w:rPr>
            </w:pPr>
            <w:r w:rsidRPr="00901012">
              <w:rPr>
                <w:sz w:val="20"/>
                <w:szCs w:val="20"/>
                <w:lang w:val="kk-KZ"/>
              </w:rPr>
              <w:t xml:space="preserve">Жубаев Иманбай </w:t>
            </w:r>
          </w:p>
        </w:tc>
        <w:tc>
          <w:tcPr>
            <w:tcW w:w="2693" w:type="dxa"/>
            <w:gridSpan w:val="2"/>
            <w:vMerge/>
          </w:tcPr>
          <w:p w:rsidR="00BE4900" w:rsidRPr="00CD56FD" w:rsidRDefault="00BE4900" w:rsidP="001B0D70">
            <w:pPr>
              <w:jc w:val="center"/>
              <w:rPr>
                <w:sz w:val="20"/>
                <w:szCs w:val="20"/>
              </w:rPr>
            </w:pPr>
          </w:p>
        </w:tc>
      </w:tr>
      <w:tr w:rsidR="00BE4900" w:rsidRPr="00CD56FD" w:rsidTr="001B0D7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CD56FD" w:rsidRDefault="00BE4900" w:rsidP="001B0D7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D56FD">
              <w:rPr>
                <w:b/>
                <w:sz w:val="20"/>
                <w:szCs w:val="20"/>
              </w:rPr>
              <w:t>e-mail</w:t>
            </w:r>
            <w:proofErr w:type="spellEnd"/>
            <w:r w:rsidRPr="00CD56F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901012" w:rsidRDefault="00BE4900" w:rsidP="001B0D70">
            <w:pPr>
              <w:jc w:val="both"/>
              <w:rPr>
                <w:sz w:val="20"/>
                <w:szCs w:val="20"/>
                <w:lang w:val="en-US"/>
              </w:rPr>
            </w:pPr>
            <w:r w:rsidRPr="00901012">
              <w:rPr>
                <w:sz w:val="20"/>
                <w:szCs w:val="20"/>
                <w:lang w:val="en-US"/>
              </w:rPr>
              <w:t>Imash_aka@mail.ru</w:t>
            </w:r>
          </w:p>
        </w:tc>
        <w:tc>
          <w:tcPr>
            <w:tcW w:w="2693" w:type="dxa"/>
            <w:gridSpan w:val="2"/>
            <w:vMerge/>
          </w:tcPr>
          <w:p w:rsidR="00BE4900" w:rsidRPr="00CD56FD" w:rsidRDefault="00BE4900" w:rsidP="001B0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E4900" w:rsidRPr="00CD56FD" w:rsidTr="001B0D7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CD56FD" w:rsidRDefault="00BE4900" w:rsidP="001B0D70">
            <w:pPr>
              <w:rPr>
                <w:b/>
                <w:sz w:val="20"/>
                <w:szCs w:val="20"/>
                <w:lang w:val="kk-KZ"/>
              </w:rPr>
            </w:pPr>
            <w:r w:rsidRPr="00CD56FD">
              <w:rPr>
                <w:b/>
                <w:sz w:val="20"/>
                <w:szCs w:val="20"/>
              </w:rPr>
              <w:t>Телефон</w:t>
            </w:r>
            <w:r w:rsidRPr="00CD56FD"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901012" w:rsidRDefault="00BE4900" w:rsidP="001B0D70">
            <w:pPr>
              <w:jc w:val="both"/>
              <w:rPr>
                <w:sz w:val="20"/>
                <w:szCs w:val="20"/>
                <w:lang w:val="en-US"/>
              </w:rPr>
            </w:pPr>
            <w:r w:rsidRPr="00901012">
              <w:rPr>
                <w:sz w:val="20"/>
                <w:szCs w:val="20"/>
                <w:lang w:val="en-US"/>
              </w:rPr>
              <w:t xml:space="preserve">+701 766 39 49 </w:t>
            </w:r>
          </w:p>
        </w:tc>
        <w:tc>
          <w:tcPr>
            <w:tcW w:w="2693" w:type="dxa"/>
            <w:gridSpan w:val="2"/>
            <w:vMerge/>
          </w:tcPr>
          <w:p w:rsidR="00BE4900" w:rsidRPr="00CD56FD" w:rsidRDefault="00BE4900" w:rsidP="001B0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E4900" w:rsidRPr="00CD56FD" w:rsidTr="001B0D7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CD56FD" w:rsidRDefault="00BE4900" w:rsidP="001B0D70">
            <w:pPr>
              <w:rPr>
                <w:b/>
                <w:sz w:val="20"/>
                <w:szCs w:val="20"/>
              </w:rPr>
            </w:pPr>
            <w:r w:rsidRPr="00CD56FD">
              <w:rPr>
                <w:b/>
                <w:sz w:val="20"/>
                <w:szCs w:val="20"/>
              </w:rPr>
              <w:t>Ассистен</w:t>
            </w:r>
            <w:proofErr w:type="gramStart"/>
            <w:r w:rsidRPr="00CD56FD">
              <w:rPr>
                <w:b/>
                <w:sz w:val="20"/>
                <w:szCs w:val="20"/>
              </w:rPr>
              <w:t>т(</w:t>
            </w:r>
            <w:proofErr w:type="gramEnd"/>
            <w:r w:rsidRPr="00CD56FD">
              <w:rPr>
                <w:b/>
                <w:sz w:val="20"/>
                <w:szCs w:val="20"/>
                <w:lang w:val="kk-KZ"/>
              </w:rPr>
              <w:t>тер</w:t>
            </w:r>
            <w:r w:rsidRPr="00CD56F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901012" w:rsidRDefault="00BE4900" w:rsidP="001B0D70">
            <w:pPr>
              <w:jc w:val="both"/>
              <w:rPr>
                <w:sz w:val="20"/>
                <w:szCs w:val="20"/>
              </w:rPr>
            </w:pPr>
            <w:r w:rsidRPr="00901012">
              <w:rPr>
                <w:sz w:val="20"/>
                <w:szCs w:val="20"/>
                <w:lang w:val="kk-KZ"/>
              </w:rPr>
              <w:t>Жубаев Иманбай</w:t>
            </w:r>
          </w:p>
        </w:tc>
        <w:tc>
          <w:tcPr>
            <w:tcW w:w="2693" w:type="dxa"/>
            <w:gridSpan w:val="2"/>
            <w:vMerge/>
          </w:tcPr>
          <w:p w:rsidR="00BE4900" w:rsidRPr="00CD56FD" w:rsidRDefault="00BE4900" w:rsidP="001B0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E4900" w:rsidRPr="00CD56FD" w:rsidTr="001B0D7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CD56FD" w:rsidRDefault="00BE4900" w:rsidP="001B0D7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D56FD">
              <w:rPr>
                <w:b/>
                <w:sz w:val="20"/>
                <w:szCs w:val="20"/>
              </w:rPr>
              <w:t>e-mail</w:t>
            </w:r>
            <w:proofErr w:type="spellEnd"/>
            <w:r w:rsidRPr="00CD56F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901012" w:rsidRDefault="00BE4900" w:rsidP="001B0D70">
            <w:pPr>
              <w:jc w:val="both"/>
              <w:rPr>
                <w:sz w:val="20"/>
                <w:szCs w:val="20"/>
              </w:rPr>
            </w:pPr>
            <w:r w:rsidRPr="00901012">
              <w:rPr>
                <w:sz w:val="20"/>
                <w:szCs w:val="20"/>
                <w:lang w:val="en-US"/>
              </w:rPr>
              <w:t>Imash_aka@mail.ru</w:t>
            </w:r>
          </w:p>
        </w:tc>
        <w:tc>
          <w:tcPr>
            <w:tcW w:w="2693" w:type="dxa"/>
            <w:gridSpan w:val="2"/>
            <w:vMerge/>
          </w:tcPr>
          <w:p w:rsidR="00BE4900" w:rsidRPr="00CD56FD" w:rsidRDefault="00BE4900" w:rsidP="001B0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E4900" w:rsidRPr="00CD56FD" w:rsidTr="001B0D7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CD56FD" w:rsidRDefault="00BE4900" w:rsidP="001B0D70">
            <w:pPr>
              <w:rPr>
                <w:b/>
                <w:sz w:val="20"/>
                <w:szCs w:val="20"/>
                <w:lang w:val="kk-KZ"/>
              </w:rPr>
            </w:pPr>
            <w:r w:rsidRPr="00CD56FD">
              <w:rPr>
                <w:b/>
                <w:sz w:val="20"/>
                <w:szCs w:val="20"/>
              </w:rPr>
              <w:t>Телефон</w:t>
            </w:r>
            <w:r w:rsidRPr="00CD56FD"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901012" w:rsidRDefault="00BE4900" w:rsidP="001B0D70">
            <w:pPr>
              <w:jc w:val="both"/>
              <w:rPr>
                <w:sz w:val="20"/>
                <w:szCs w:val="20"/>
              </w:rPr>
            </w:pPr>
            <w:r w:rsidRPr="00901012">
              <w:rPr>
                <w:sz w:val="20"/>
                <w:szCs w:val="20"/>
                <w:lang w:val="en-US"/>
              </w:rPr>
              <w:t>+701 766 39 49</w:t>
            </w:r>
          </w:p>
        </w:tc>
        <w:tc>
          <w:tcPr>
            <w:tcW w:w="2693" w:type="dxa"/>
            <w:gridSpan w:val="2"/>
            <w:vMerge/>
          </w:tcPr>
          <w:p w:rsidR="00BE4900" w:rsidRPr="00CD56FD" w:rsidRDefault="00BE4900" w:rsidP="001B0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E4900" w:rsidRPr="00CD56FD" w:rsidTr="001B0D7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E4900" w:rsidRPr="00901012" w:rsidRDefault="00BE4900" w:rsidP="001B0D70">
            <w:pPr>
              <w:jc w:val="center"/>
              <w:rPr>
                <w:color w:val="FF0000"/>
                <w:sz w:val="20"/>
                <w:szCs w:val="20"/>
              </w:rPr>
            </w:pPr>
            <w:r w:rsidRPr="00901012">
              <w:rPr>
                <w:b/>
                <w:sz w:val="20"/>
                <w:szCs w:val="20"/>
                <w:lang w:val="kk-KZ"/>
              </w:rPr>
              <w:t>ПӘН</w:t>
            </w:r>
            <w:r w:rsidRPr="00901012">
              <w:rPr>
                <w:b/>
                <w:sz w:val="20"/>
                <w:szCs w:val="20"/>
              </w:rPr>
              <w:t>Н</w:t>
            </w:r>
            <w:r w:rsidRPr="00901012">
              <w:rPr>
                <w:b/>
                <w:sz w:val="20"/>
                <w:szCs w:val="20"/>
                <w:lang w:val="kk-KZ"/>
              </w:rPr>
              <w:t>І</w:t>
            </w:r>
            <w:r w:rsidRPr="00901012">
              <w:rPr>
                <w:b/>
                <w:sz w:val="20"/>
                <w:szCs w:val="20"/>
              </w:rPr>
              <w:t>Ң АКАДЕМИЯЛЫҚ ПРЕЗЕНТАЦИЯСЫ</w:t>
            </w:r>
          </w:p>
          <w:p w:rsidR="00BE4900" w:rsidRPr="00901012" w:rsidRDefault="00BE4900" w:rsidP="001B0D70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BE4900" w:rsidRPr="00901012" w:rsidRDefault="00BE4900" w:rsidP="001B0D70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BE4900" w:rsidRPr="00CD56FD" w:rsidTr="001B0D70">
        <w:tc>
          <w:tcPr>
            <w:tcW w:w="2411" w:type="dxa"/>
            <w:shd w:val="clear" w:color="auto" w:fill="auto"/>
          </w:tcPr>
          <w:p w:rsidR="00BE4900" w:rsidRPr="00CD56FD" w:rsidRDefault="00BE4900" w:rsidP="001B0D70">
            <w:pPr>
              <w:rPr>
                <w:b/>
                <w:sz w:val="20"/>
                <w:szCs w:val="20"/>
              </w:rPr>
            </w:pPr>
            <w:r w:rsidRPr="00CD56FD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BE4900" w:rsidRPr="00901012" w:rsidRDefault="00BE4900" w:rsidP="001B0D7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1012">
              <w:rPr>
                <w:b/>
                <w:sz w:val="20"/>
                <w:szCs w:val="20"/>
                <w:lang w:val="kk-KZ"/>
              </w:rPr>
              <w:t>Оқытудан күтілетін нәтижелер (ОН)*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E4900" w:rsidRPr="004E01B0" w:rsidRDefault="00BE4900" w:rsidP="001B0D70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D56F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 w:rsidRPr="00CD56F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Pr="00CD56F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D56F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Pr="00CD56F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  <w:r w:rsidRPr="004E01B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-2</w:t>
            </w:r>
          </w:p>
          <w:p w:rsidR="00BE4900" w:rsidRPr="004E01B0" w:rsidRDefault="00BE4900" w:rsidP="001B0D70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E4900" w:rsidRPr="004E01B0" w:rsidRDefault="00BE4900" w:rsidP="001B0D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E4900" w:rsidRPr="008044E8" w:rsidTr="001B0D70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953B76" w:rsidRPr="00953B76" w:rsidRDefault="00953B76" w:rsidP="00953B76">
            <w:pPr>
              <w:rPr>
                <w:i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Б</w:t>
            </w:r>
            <w:r w:rsidRPr="00953B76">
              <w:rPr>
                <w:bCs/>
                <w:sz w:val="20"/>
                <w:szCs w:val="20"/>
                <w:lang w:val="kk-KZ"/>
              </w:rPr>
              <w:t>олашақ журналистердің телевизиялық  және кино драматургияның  функциясын түсініп - біліп, табиғатын танып, жанрлық – пішіндік ерекшеліктерін меңгеру арқылы журналистік сценарий жаpe шеберлігінің қыр – сырына үңіліп кәсіби маман ретінде қалыптасуларына жол ашу, осы орайда, теория мен тәжірибені ұштастырып, журналист-сценарист ретінде жазу қабілеттерін дамытуға мүмкіндік беру.</w:t>
            </w:r>
          </w:p>
          <w:p w:rsidR="00BE4900" w:rsidRPr="00953B76" w:rsidRDefault="00BE4900" w:rsidP="001B0D7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953B76" w:rsidRPr="00953B76" w:rsidRDefault="00953B76" w:rsidP="00953B76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1.студент телекиноның </w:t>
            </w:r>
            <w:r w:rsidRPr="00953B76">
              <w:rPr>
                <w:sz w:val="20"/>
                <w:szCs w:val="20"/>
                <w:lang w:val="kk-KZ"/>
              </w:rPr>
              <w:t xml:space="preserve"> өзіндік  ерекшеліктері мен  атқаратын </w:t>
            </w:r>
            <w:r>
              <w:rPr>
                <w:sz w:val="20"/>
                <w:szCs w:val="20"/>
                <w:lang w:val="kk-KZ"/>
              </w:rPr>
              <w:t xml:space="preserve">функцияларын түсініп,  </w:t>
            </w:r>
            <w:r w:rsidRPr="00953B76">
              <w:rPr>
                <w:sz w:val="20"/>
                <w:szCs w:val="20"/>
                <w:lang w:val="kk-KZ"/>
              </w:rPr>
              <w:t xml:space="preserve">бағдарламалар сценарийін  жазудың кәсіби принциптері мен заңдылықтарын білуге </w:t>
            </w:r>
            <w:r w:rsidRPr="00953B76">
              <w:rPr>
                <w:sz w:val="20"/>
                <w:szCs w:val="20"/>
                <w:lang w:val="kk-KZ" w:eastAsia="ar-SA"/>
              </w:rPr>
              <w:t xml:space="preserve"> қабілетті болады;</w:t>
            </w:r>
          </w:p>
          <w:p w:rsidR="00BE4900" w:rsidRPr="00953B76" w:rsidRDefault="00BE4900" w:rsidP="001B0D70">
            <w:pPr>
              <w:pStyle w:val="af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683A67" w:rsidRPr="00683A67" w:rsidRDefault="00BE4900" w:rsidP="00683A67">
            <w:pPr>
              <w:autoSpaceDE w:val="0"/>
              <w:autoSpaceDN w:val="0"/>
              <w:adjustRightInd w:val="0"/>
              <w:spacing w:after="200" w:line="276" w:lineRule="auto"/>
              <w:rPr>
                <w:sz w:val="20"/>
                <w:szCs w:val="20"/>
                <w:lang w:val="kk-KZ"/>
              </w:rPr>
            </w:pPr>
            <w:r w:rsidRPr="00683A67">
              <w:rPr>
                <w:color w:val="000000" w:themeColor="text1"/>
                <w:sz w:val="20"/>
                <w:szCs w:val="20"/>
                <w:lang w:val="kk-KZ"/>
              </w:rPr>
              <w:t>1.1</w:t>
            </w:r>
            <w:r w:rsidRPr="00683A67">
              <w:rPr>
                <w:lang w:val="kk-KZ"/>
              </w:rPr>
              <w:t xml:space="preserve"> </w:t>
            </w:r>
            <w:r w:rsidR="00683A67" w:rsidRPr="00683A67">
              <w:rPr>
                <w:sz w:val="20"/>
                <w:szCs w:val="20"/>
                <w:lang w:val="kk-KZ"/>
              </w:rPr>
              <w:t>Телерадиожурналистиканың өзіне тән ерекшеліктері мен артықшылықтарын білу</w:t>
            </w:r>
            <w:r w:rsidR="00683A67">
              <w:rPr>
                <w:sz w:val="20"/>
                <w:szCs w:val="20"/>
                <w:lang w:val="kk-KZ"/>
              </w:rPr>
              <w:t>, табиғатын таниды;</w:t>
            </w:r>
          </w:p>
          <w:p w:rsidR="00683A67" w:rsidRPr="00683A67" w:rsidRDefault="00683A67" w:rsidP="00683A67">
            <w:pPr>
              <w:pStyle w:val="af"/>
              <w:ind w:left="1068"/>
              <w:jc w:val="both"/>
              <w:rPr>
                <w:b/>
                <w:lang w:val="kk-KZ"/>
              </w:rPr>
            </w:pPr>
          </w:p>
          <w:p w:rsidR="00BE4900" w:rsidRPr="00683A67" w:rsidRDefault="00BE4900" w:rsidP="001B0D70">
            <w:pPr>
              <w:autoSpaceDE w:val="0"/>
              <w:autoSpaceDN w:val="0"/>
              <w:adjustRightInd w:val="0"/>
              <w:spacing w:after="200" w:line="276" w:lineRule="auto"/>
              <w:rPr>
                <w:lang w:val="kk-KZ"/>
              </w:rPr>
            </w:pPr>
          </w:p>
        </w:tc>
      </w:tr>
      <w:tr w:rsidR="00BE4900" w:rsidRPr="008044E8" w:rsidTr="001B0D70">
        <w:trPr>
          <w:trHeight w:val="152"/>
        </w:trPr>
        <w:tc>
          <w:tcPr>
            <w:tcW w:w="2411" w:type="dxa"/>
            <w:vMerge/>
          </w:tcPr>
          <w:p w:rsidR="00BE4900" w:rsidRPr="008F66D7" w:rsidRDefault="00BE4900" w:rsidP="001B0D7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BE4900" w:rsidRPr="00901012" w:rsidRDefault="00BE4900" w:rsidP="001B0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BE4900" w:rsidRPr="00F63D04" w:rsidRDefault="00BE4900" w:rsidP="001B0D70">
            <w:pPr>
              <w:jc w:val="both"/>
              <w:rPr>
                <w:sz w:val="20"/>
                <w:szCs w:val="20"/>
                <w:lang w:val="kk-KZ"/>
              </w:rPr>
            </w:pPr>
            <w:r w:rsidRPr="00F63D04">
              <w:rPr>
                <w:sz w:val="20"/>
                <w:szCs w:val="20"/>
                <w:lang w:val="kk-KZ"/>
              </w:rPr>
              <w:t>1.2</w:t>
            </w:r>
            <w:r>
              <w:rPr>
                <w:sz w:val="20"/>
                <w:szCs w:val="20"/>
                <w:lang w:val="kk-KZ"/>
              </w:rPr>
              <w:t>.</w:t>
            </w:r>
            <w:r w:rsidR="00683A67">
              <w:rPr>
                <w:sz w:val="20"/>
                <w:szCs w:val="20"/>
                <w:lang w:val="kk-KZ"/>
              </w:rPr>
              <w:t xml:space="preserve"> </w:t>
            </w:r>
            <w:r w:rsidR="00683A67" w:rsidRPr="00683A67">
              <w:rPr>
                <w:sz w:val="20"/>
                <w:szCs w:val="20"/>
                <w:lang w:val="kk-KZ"/>
              </w:rPr>
              <w:t>Телерадио және киноөнердің қоғамдағы атқаратын ролі мен қызметін түсініп, сценарий жазу барысында соған сәйкес принциптерін  басшылыққа а</w:t>
            </w:r>
            <w:r w:rsidR="00683A67">
              <w:rPr>
                <w:sz w:val="20"/>
                <w:szCs w:val="20"/>
                <w:lang w:val="kk-KZ"/>
              </w:rPr>
              <w:t>лады;</w:t>
            </w:r>
          </w:p>
        </w:tc>
      </w:tr>
      <w:tr w:rsidR="00BE4900" w:rsidRPr="008044E8" w:rsidTr="001B0D70">
        <w:trPr>
          <w:trHeight w:val="76"/>
        </w:trPr>
        <w:tc>
          <w:tcPr>
            <w:tcW w:w="2411" w:type="dxa"/>
            <w:vMerge/>
          </w:tcPr>
          <w:p w:rsidR="00BE4900" w:rsidRPr="00F63D04" w:rsidRDefault="00BE4900" w:rsidP="001B0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953B76" w:rsidRPr="00E8337F" w:rsidRDefault="00BE4900" w:rsidP="00953B76">
            <w:pPr>
              <w:spacing w:line="256" w:lineRule="auto"/>
              <w:rPr>
                <w:lang w:val="kk-KZ"/>
              </w:rPr>
            </w:pPr>
            <w:r w:rsidRPr="00237991">
              <w:rPr>
                <w:sz w:val="20"/>
                <w:szCs w:val="20"/>
                <w:lang w:val="kk-KZ"/>
              </w:rPr>
              <w:t>2.</w:t>
            </w:r>
            <w:r w:rsidRPr="00901012">
              <w:rPr>
                <w:sz w:val="20"/>
                <w:szCs w:val="20"/>
                <w:lang w:val="kk-KZ"/>
              </w:rPr>
              <w:t xml:space="preserve"> </w:t>
            </w:r>
            <w:r w:rsidR="00953B76">
              <w:rPr>
                <w:sz w:val="20"/>
                <w:szCs w:val="20"/>
                <w:lang w:val="kk-KZ"/>
              </w:rPr>
              <w:t xml:space="preserve">телекино  </w:t>
            </w:r>
            <w:r w:rsidR="00953B76" w:rsidRPr="00953B76">
              <w:rPr>
                <w:sz w:val="20"/>
                <w:szCs w:val="20"/>
                <w:lang w:val="kk-KZ"/>
              </w:rPr>
              <w:t xml:space="preserve">туындыларды саралап,  оған  жазылған сценарийлерге ғылыми-теориялық критерийлер бойынша баға беріп, өз сараптамаларын жасауға </w:t>
            </w:r>
            <w:r w:rsidR="00953B76" w:rsidRPr="00953B76">
              <w:rPr>
                <w:sz w:val="20"/>
                <w:szCs w:val="20"/>
                <w:lang w:val="kk-KZ" w:eastAsia="ar-SA"/>
              </w:rPr>
              <w:t>қабілетті болады;</w:t>
            </w:r>
          </w:p>
          <w:p w:rsidR="00BE4900" w:rsidRPr="00901012" w:rsidRDefault="00BE4900" w:rsidP="001B0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683A67" w:rsidRPr="00E8337F" w:rsidRDefault="00BE4900" w:rsidP="00683A67">
            <w:pPr>
              <w:spacing w:line="256" w:lineRule="auto"/>
              <w:jc w:val="both"/>
              <w:rPr>
                <w:lang w:val="kk-KZ"/>
              </w:rPr>
            </w:pPr>
            <w:r w:rsidRPr="00F63D04">
              <w:rPr>
                <w:color w:val="000000"/>
                <w:sz w:val="20"/>
                <w:szCs w:val="20"/>
                <w:lang w:val="kk-KZ"/>
              </w:rPr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  <w:r w:rsidR="00683A67">
              <w:rPr>
                <w:sz w:val="20"/>
                <w:szCs w:val="20"/>
                <w:lang w:val="kk-KZ"/>
              </w:rPr>
              <w:t>Теле</w:t>
            </w:r>
            <w:r w:rsidR="00683A67" w:rsidRPr="00683A67">
              <w:rPr>
                <w:sz w:val="20"/>
                <w:szCs w:val="20"/>
                <w:lang w:val="kk-KZ"/>
              </w:rPr>
              <w:t>журналистиканың заманауи жұмыс форматымен танысып,  телерадиос</w:t>
            </w:r>
            <w:r w:rsidR="00683A67">
              <w:rPr>
                <w:sz w:val="20"/>
                <w:szCs w:val="20"/>
                <w:lang w:val="kk-KZ"/>
              </w:rPr>
              <w:t>ценарийстің жұмыс тәсілін үйреді</w:t>
            </w:r>
            <w:r w:rsidR="00683A67" w:rsidRPr="00683A67">
              <w:rPr>
                <w:sz w:val="20"/>
                <w:szCs w:val="20"/>
                <w:lang w:val="kk-KZ"/>
              </w:rPr>
              <w:t>;</w:t>
            </w:r>
          </w:p>
          <w:p w:rsidR="00BE4900" w:rsidRPr="00F63D04" w:rsidRDefault="00BE4900" w:rsidP="001B0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BE4900" w:rsidRPr="008044E8" w:rsidTr="001B0D70">
        <w:trPr>
          <w:trHeight w:val="76"/>
        </w:trPr>
        <w:tc>
          <w:tcPr>
            <w:tcW w:w="2411" w:type="dxa"/>
            <w:vMerge/>
          </w:tcPr>
          <w:p w:rsidR="00BE4900" w:rsidRPr="00F63D04" w:rsidRDefault="00BE4900" w:rsidP="001B0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BE4900" w:rsidRPr="00901012" w:rsidRDefault="00BE4900" w:rsidP="001B0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683A67" w:rsidRPr="00683A67" w:rsidRDefault="00BE4900" w:rsidP="00683A67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F63D04">
              <w:rPr>
                <w:color w:val="000000"/>
                <w:sz w:val="20"/>
                <w:szCs w:val="20"/>
                <w:lang w:val="kk-KZ"/>
              </w:rPr>
              <w:t>2.2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 w:rsidR="00683A67" w:rsidRPr="00683A67">
              <w:rPr>
                <w:sz w:val="20"/>
                <w:szCs w:val="20"/>
                <w:lang w:val="kk-KZ"/>
              </w:rPr>
              <w:t>Телерадиожурналистиканың</w:t>
            </w:r>
          </w:p>
          <w:p w:rsidR="00BE4900" w:rsidRPr="00F63D04" w:rsidRDefault="00683A67" w:rsidP="00683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83A67">
              <w:rPr>
                <w:sz w:val="20"/>
                <w:szCs w:val="20"/>
                <w:lang w:val="kk-KZ"/>
              </w:rPr>
              <w:t>даму тенденцияларына шолу жасап, телерадиосценарийстің кәсіби деңгейіне баға бер</w:t>
            </w:r>
            <w:r>
              <w:rPr>
                <w:sz w:val="20"/>
                <w:szCs w:val="20"/>
                <w:lang w:val="kk-KZ"/>
              </w:rPr>
              <w:t>еді;</w:t>
            </w:r>
          </w:p>
        </w:tc>
      </w:tr>
      <w:tr w:rsidR="00BE4900" w:rsidRPr="008044E8" w:rsidTr="001B0D70">
        <w:trPr>
          <w:trHeight w:val="84"/>
        </w:trPr>
        <w:tc>
          <w:tcPr>
            <w:tcW w:w="2411" w:type="dxa"/>
            <w:vMerge/>
          </w:tcPr>
          <w:p w:rsidR="00BE4900" w:rsidRPr="00F63D04" w:rsidRDefault="00BE4900" w:rsidP="001B0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BE4900" w:rsidRPr="00901012" w:rsidRDefault="00BE4900" w:rsidP="001B0D70">
            <w:pPr>
              <w:jc w:val="both"/>
              <w:rPr>
                <w:sz w:val="20"/>
                <w:szCs w:val="20"/>
                <w:lang w:val="kk-KZ"/>
              </w:rPr>
            </w:pPr>
            <w:r w:rsidRPr="00901012">
              <w:rPr>
                <w:sz w:val="20"/>
                <w:szCs w:val="20"/>
                <w:lang w:val="kk-KZ"/>
              </w:rPr>
              <w:t xml:space="preserve">3. </w:t>
            </w:r>
            <w:r w:rsidR="00953B76">
              <w:rPr>
                <w:sz w:val="20"/>
                <w:szCs w:val="20"/>
                <w:lang w:val="kk-KZ"/>
              </w:rPr>
              <w:t xml:space="preserve">телевизиядағы </w:t>
            </w:r>
            <w:r w:rsidR="00953B76" w:rsidRPr="00953B76">
              <w:rPr>
                <w:sz w:val="20"/>
                <w:szCs w:val="20"/>
                <w:lang w:val="kk-KZ"/>
              </w:rPr>
              <w:t>журналистік әдіс–тәсілдерді шығармашылық шеберлікпен пайдалануға үйреніп, оқулық телевизияда тәжір</w:t>
            </w:r>
            <w:r w:rsidR="00953B76">
              <w:rPr>
                <w:sz w:val="20"/>
                <w:szCs w:val="20"/>
                <w:lang w:val="kk-KZ"/>
              </w:rPr>
              <w:t xml:space="preserve">ибе жинақтап, өздерінің </w:t>
            </w:r>
            <w:r w:rsidR="00953B76" w:rsidRPr="00953B76">
              <w:rPr>
                <w:sz w:val="20"/>
                <w:szCs w:val="20"/>
                <w:lang w:val="kk-KZ"/>
              </w:rPr>
              <w:t xml:space="preserve"> т</w:t>
            </w:r>
            <w:r w:rsidR="00953B76">
              <w:rPr>
                <w:sz w:val="20"/>
                <w:szCs w:val="20"/>
                <w:lang w:val="kk-KZ"/>
              </w:rPr>
              <w:t>ележобалары</w:t>
            </w:r>
            <w:r w:rsidR="00953B76" w:rsidRPr="00953B76">
              <w:rPr>
                <w:sz w:val="20"/>
                <w:szCs w:val="20"/>
                <w:lang w:val="kk-KZ"/>
              </w:rPr>
              <w:t xml:space="preserve"> сценарийлерін  әзірлеуге қабілетті болады;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E4900" w:rsidRPr="00F63D04" w:rsidRDefault="00BE4900" w:rsidP="001B0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63D04">
              <w:rPr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 w:rsidR="00683A67">
              <w:rPr>
                <w:sz w:val="20"/>
                <w:szCs w:val="20"/>
                <w:lang w:val="kk-KZ"/>
              </w:rPr>
              <w:t>Теле</w:t>
            </w:r>
            <w:r w:rsidR="00683A67" w:rsidRPr="00683A67">
              <w:rPr>
                <w:sz w:val="20"/>
                <w:szCs w:val="20"/>
                <w:lang w:val="kk-KZ"/>
              </w:rPr>
              <w:t>журналистикадағы тікелей эфирге әзірленетін сценарлық жобаны жасап үйренуғ сөйлеу мәдениетін меңгеріп, тікелей эфир жүргізуге машықтан</w:t>
            </w:r>
            <w:r w:rsidR="00683A67">
              <w:rPr>
                <w:sz w:val="20"/>
                <w:szCs w:val="20"/>
                <w:lang w:val="kk-KZ"/>
              </w:rPr>
              <w:t>ады;</w:t>
            </w:r>
          </w:p>
        </w:tc>
      </w:tr>
      <w:tr w:rsidR="00BE4900" w:rsidRPr="00F63D04" w:rsidTr="001B0D70">
        <w:trPr>
          <w:trHeight w:val="84"/>
        </w:trPr>
        <w:tc>
          <w:tcPr>
            <w:tcW w:w="2411" w:type="dxa"/>
            <w:vMerge/>
          </w:tcPr>
          <w:p w:rsidR="00BE4900" w:rsidRPr="00F63D04" w:rsidRDefault="00BE4900" w:rsidP="001B0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BE4900" w:rsidRPr="00901012" w:rsidRDefault="00BE4900" w:rsidP="001B0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BE4900" w:rsidRPr="00F63D04" w:rsidRDefault="00BE4900" w:rsidP="00683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63D04">
              <w:rPr>
                <w:color w:val="000000"/>
                <w:sz w:val="20"/>
                <w:szCs w:val="20"/>
                <w:lang w:val="kk-KZ"/>
              </w:rPr>
              <w:t>3.2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 w:rsidR="00683A67">
              <w:rPr>
                <w:color w:val="000000"/>
                <w:sz w:val="20"/>
                <w:szCs w:val="20"/>
                <w:lang w:val="kk-KZ"/>
              </w:rPr>
              <w:t xml:space="preserve">Сценарий  форматын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біледі;</w:t>
            </w:r>
          </w:p>
        </w:tc>
      </w:tr>
      <w:tr w:rsidR="00BE4900" w:rsidRPr="00F63D04" w:rsidTr="001B0D70">
        <w:trPr>
          <w:trHeight w:val="76"/>
        </w:trPr>
        <w:tc>
          <w:tcPr>
            <w:tcW w:w="2411" w:type="dxa"/>
            <w:vMerge/>
          </w:tcPr>
          <w:p w:rsidR="00BE4900" w:rsidRPr="00F63D04" w:rsidRDefault="00BE4900" w:rsidP="001B0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683A67" w:rsidRPr="00E8337F" w:rsidRDefault="00BE4900" w:rsidP="00683A67">
            <w:pPr>
              <w:spacing w:line="256" w:lineRule="auto"/>
              <w:rPr>
                <w:lang w:val="kk-KZ"/>
              </w:rPr>
            </w:pPr>
            <w:r w:rsidRPr="00901012">
              <w:rPr>
                <w:sz w:val="20"/>
                <w:szCs w:val="20"/>
                <w:lang w:val="kk-KZ"/>
              </w:rPr>
              <w:t xml:space="preserve">4. </w:t>
            </w:r>
            <w:r w:rsidR="00683A67" w:rsidRPr="00683A67">
              <w:rPr>
                <w:sz w:val="20"/>
                <w:szCs w:val="20"/>
                <w:lang w:val="kk-KZ"/>
              </w:rPr>
              <w:t>телекиносценарий жазып, сол бойынша бейнематериал түсіріп, эфирге шығаруға қабілетті болады.</w:t>
            </w:r>
          </w:p>
          <w:p w:rsidR="00BE4900" w:rsidRPr="00901012" w:rsidRDefault="00BE4900" w:rsidP="001B0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BE4900" w:rsidRPr="00F63D04" w:rsidRDefault="00BE4900" w:rsidP="00683A67">
            <w:pPr>
              <w:jc w:val="both"/>
              <w:rPr>
                <w:sz w:val="20"/>
                <w:szCs w:val="20"/>
                <w:lang w:val="kk-KZ"/>
              </w:rPr>
            </w:pPr>
            <w:r w:rsidRPr="00F63D04">
              <w:rPr>
                <w:sz w:val="20"/>
                <w:szCs w:val="20"/>
                <w:lang w:val="kk-KZ"/>
              </w:rPr>
              <w:t>4.1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="00683A67">
              <w:rPr>
                <w:sz w:val="20"/>
                <w:szCs w:val="20"/>
                <w:lang w:val="kk-KZ"/>
              </w:rPr>
              <w:t>Режиссермен бірге қызмет жаса алады;</w:t>
            </w:r>
          </w:p>
        </w:tc>
      </w:tr>
      <w:tr w:rsidR="00BE4900" w:rsidRPr="00F63D04" w:rsidTr="001B0D70">
        <w:trPr>
          <w:trHeight w:val="76"/>
        </w:trPr>
        <w:tc>
          <w:tcPr>
            <w:tcW w:w="2411" w:type="dxa"/>
            <w:vMerge/>
          </w:tcPr>
          <w:p w:rsidR="00BE4900" w:rsidRPr="00F63D04" w:rsidRDefault="00BE4900" w:rsidP="001B0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BE4900" w:rsidRPr="00901012" w:rsidRDefault="00BE4900" w:rsidP="001B0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BE4900" w:rsidRPr="00F63D04" w:rsidRDefault="00BE4900" w:rsidP="00683A67">
            <w:pPr>
              <w:jc w:val="both"/>
              <w:rPr>
                <w:sz w:val="20"/>
                <w:szCs w:val="20"/>
                <w:lang w:val="kk-KZ"/>
              </w:rPr>
            </w:pPr>
            <w:r w:rsidRPr="00F63D04">
              <w:rPr>
                <w:sz w:val="20"/>
                <w:szCs w:val="20"/>
                <w:lang w:val="kk-KZ"/>
              </w:rPr>
              <w:t>4.2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="00683A67">
              <w:rPr>
                <w:sz w:val="20"/>
                <w:szCs w:val="20"/>
                <w:lang w:val="kk-KZ"/>
              </w:rPr>
              <w:t xml:space="preserve">Материалды  жақсы </w:t>
            </w:r>
            <w:r>
              <w:rPr>
                <w:sz w:val="20"/>
                <w:szCs w:val="20"/>
                <w:lang w:val="kk-KZ"/>
              </w:rPr>
              <w:t xml:space="preserve"> біледі:</w:t>
            </w:r>
          </w:p>
        </w:tc>
      </w:tr>
      <w:tr w:rsidR="00BE4900" w:rsidRPr="008044E8" w:rsidTr="001B0D70">
        <w:trPr>
          <w:trHeight w:val="76"/>
        </w:trPr>
        <w:tc>
          <w:tcPr>
            <w:tcW w:w="2411" w:type="dxa"/>
            <w:vMerge/>
          </w:tcPr>
          <w:p w:rsidR="00BE4900" w:rsidRPr="00F63D04" w:rsidRDefault="00BE4900" w:rsidP="001B0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BE4900" w:rsidRPr="00901012" w:rsidRDefault="00BE4900" w:rsidP="001B0D70">
            <w:pPr>
              <w:jc w:val="both"/>
              <w:rPr>
                <w:sz w:val="20"/>
                <w:szCs w:val="20"/>
                <w:lang w:val="kk-KZ"/>
              </w:rPr>
            </w:pPr>
            <w:r w:rsidRPr="00901012">
              <w:rPr>
                <w:sz w:val="20"/>
                <w:szCs w:val="20"/>
                <w:lang w:val="kk-KZ"/>
              </w:rPr>
              <w:t>5.</w:t>
            </w:r>
            <w:r w:rsidRPr="00901012">
              <w:rPr>
                <w:sz w:val="20"/>
                <w:szCs w:val="20"/>
                <w:lang w:val="kk-KZ" w:eastAsia="ar-SA"/>
              </w:rPr>
              <w:t xml:space="preserve"> </w:t>
            </w:r>
            <w:r w:rsidR="00683A67" w:rsidRPr="00683A67">
              <w:rPr>
                <w:sz w:val="20"/>
                <w:szCs w:val="20"/>
                <w:lang w:val="kk-KZ" w:eastAsia="ar-SA"/>
              </w:rPr>
              <w:t>жазу мен қосымша техникалық құралдармен  бірдей қабілетті болады;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E4900" w:rsidRPr="00F63D04" w:rsidRDefault="00BE4900" w:rsidP="00741A6D">
            <w:pPr>
              <w:jc w:val="both"/>
              <w:rPr>
                <w:sz w:val="20"/>
                <w:szCs w:val="20"/>
                <w:lang w:val="kk-KZ"/>
              </w:rPr>
            </w:pPr>
            <w:r w:rsidRPr="00F63D04">
              <w:rPr>
                <w:sz w:val="20"/>
                <w:szCs w:val="20"/>
                <w:lang w:val="kk-KZ"/>
              </w:rPr>
              <w:t>5.1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="00741A6D">
              <w:rPr>
                <w:sz w:val="20"/>
                <w:szCs w:val="20"/>
                <w:lang w:val="kk-KZ"/>
              </w:rPr>
              <w:t>Түсірілім кезінде әр жағдайда шешім қабылдай алады;</w:t>
            </w:r>
          </w:p>
        </w:tc>
      </w:tr>
      <w:tr w:rsidR="00BE4900" w:rsidRPr="00F63D04" w:rsidTr="001B0D70">
        <w:trPr>
          <w:trHeight w:val="76"/>
        </w:trPr>
        <w:tc>
          <w:tcPr>
            <w:tcW w:w="2411" w:type="dxa"/>
            <w:vMerge/>
          </w:tcPr>
          <w:p w:rsidR="00BE4900" w:rsidRPr="00F63D04" w:rsidRDefault="00BE4900" w:rsidP="001B0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BE4900" w:rsidRPr="00F63D04" w:rsidRDefault="00BE4900" w:rsidP="001B0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BE4900" w:rsidRPr="00F63D04" w:rsidRDefault="00BE4900" w:rsidP="00741A6D">
            <w:pPr>
              <w:jc w:val="both"/>
              <w:rPr>
                <w:sz w:val="20"/>
                <w:szCs w:val="20"/>
                <w:lang w:val="kk-KZ"/>
              </w:rPr>
            </w:pPr>
            <w:r w:rsidRPr="00F63D04">
              <w:rPr>
                <w:sz w:val="20"/>
                <w:szCs w:val="20"/>
                <w:lang w:val="kk-KZ"/>
              </w:rPr>
              <w:t>5.2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="00741A6D">
              <w:rPr>
                <w:sz w:val="20"/>
                <w:szCs w:val="20"/>
                <w:lang w:val="kk-KZ"/>
              </w:rPr>
              <w:t>Локацияны  бідеді;</w:t>
            </w:r>
          </w:p>
        </w:tc>
      </w:tr>
      <w:tr w:rsidR="00BE4900" w:rsidRPr="00F63D04" w:rsidTr="001B0D70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F63D04" w:rsidRDefault="00BE4900" w:rsidP="001B0D70">
            <w:pPr>
              <w:rPr>
                <w:b/>
                <w:sz w:val="20"/>
                <w:szCs w:val="20"/>
                <w:lang w:val="kk-KZ"/>
              </w:rPr>
            </w:pPr>
            <w:r w:rsidRPr="00F63D04">
              <w:rPr>
                <w:b/>
                <w:sz w:val="20"/>
                <w:szCs w:val="20"/>
                <w:lang w:val="kk-KZ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F63D04" w:rsidRDefault="00BE4900" w:rsidP="001B0D70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BE4900" w:rsidRPr="00F63D04" w:rsidTr="001B0D70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8F66D7" w:rsidRDefault="00BE4900" w:rsidP="001B0D70">
            <w:pPr>
              <w:rPr>
                <w:b/>
                <w:sz w:val="20"/>
                <w:szCs w:val="20"/>
                <w:lang w:val="kk-KZ"/>
              </w:rPr>
            </w:pPr>
            <w:r w:rsidRPr="00F63D04">
              <w:rPr>
                <w:b/>
                <w:sz w:val="20"/>
                <w:szCs w:val="20"/>
                <w:lang w:val="kk-KZ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F63D04" w:rsidRDefault="00BE4900" w:rsidP="001B0D70">
            <w:pPr>
              <w:rPr>
                <w:sz w:val="20"/>
                <w:szCs w:val="20"/>
                <w:lang w:val="kk-KZ"/>
              </w:rPr>
            </w:pPr>
          </w:p>
        </w:tc>
      </w:tr>
      <w:tr w:rsidR="00BE4900" w:rsidRPr="00905104" w:rsidTr="001B0D7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8F66D7" w:rsidRDefault="00BE4900" w:rsidP="001B0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F63D04">
              <w:rPr>
                <w:b/>
                <w:sz w:val="20"/>
                <w:szCs w:val="20"/>
                <w:lang w:val="kk-KZ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C84EFB" w:rsidRDefault="00BE4900" w:rsidP="001B0D70">
            <w:pPr>
              <w:spacing w:line="25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 w:rsidRPr="00C84EFB">
              <w:rPr>
                <w:b/>
                <w:sz w:val="20"/>
                <w:szCs w:val="20"/>
                <w:lang w:val="kk-KZ"/>
              </w:rPr>
              <w:t>Негізгі:</w:t>
            </w:r>
            <w:r w:rsidRPr="00C84EFB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D52820" w:rsidRPr="00D52820" w:rsidRDefault="00D52820" w:rsidP="00D5282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BE4900" w:rsidRPr="00C84EFB">
              <w:rPr>
                <w:sz w:val="20"/>
                <w:szCs w:val="20"/>
                <w:lang w:val="kk-KZ"/>
              </w:rPr>
              <w:t xml:space="preserve"> </w:t>
            </w:r>
            <w:r w:rsidRPr="00D52820">
              <w:rPr>
                <w:sz w:val="20"/>
                <w:szCs w:val="20"/>
                <w:lang w:val="kk-KZ"/>
              </w:rPr>
              <w:t>Султанбаева Г.С.,Әлімжанова А.Б. Мультимедиалық журналистика Оқу құралы. Алматы, Қазақ университеті, 2016</w:t>
            </w:r>
          </w:p>
          <w:p w:rsidR="00BE4900" w:rsidRPr="00903E1B" w:rsidRDefault="00D52820" w:rsidP="001B0D7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BE4900" w:rsidRPr="00903E1B">
              <w:rPr>
                <w:sz w:val="20"/>
                <w:szCs w:val="20"/>
              </w:rPr>
              <w:t xml:space="preserve">Барманқұлов М. Телевидение: деньги или власть? </w:t>
            </w:r>
            <w:proofErr w:type="spellStart"/>
            <w:r w:rsidR="00BE4900" w:rsidRPr="00903E1B">
              <w:rPr>
                <w:sz w:val="20"/>
                <w:szCs w:val="20"/>
              </w:rPr>
              <w:t>Алматы</w:t>
            </w:r>
            <w:proofErr w:type="spellEnd"/>
            <w:r w:rsidR="00BE4900" w:rsidRPr="00903E1B">
              <w:rPr>
                <w:sz w:val="20"/>
                <w:szCs w:val="20"/>
              </w:rPr>
              <w:t>: «</w:t>
            </w:r>
            <w:proofErr w:type="spellStart"/>
            <w:r w:rsidR="00BE4900" w:rsidRPr="00903E1B">
              <w:rPr>
                <w:sz w:val="20"/>
                <w:szCs w:val="20"/>
              </w:rPr>
              <w:t>Санат</w:t>
            </w:r>
            <w:proofErr w:type="spellEnd"/>
            <w:r w:rsidR="00BE4900" w:rsidRPr="00903E1B">
              <w:rPr>
                <w:sz w:val="20"/>
                <w:szCs w:val="20"/>
              </w:rPr>
              <w:t>», 1997ж.</w:t>
            </w:r>
          </w:p>
          <w:p w:rsidR="00BE4900" w:rsidRPr="00903E1B" w:rsidRDefault="00D52820" w:rsidP="001B0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BE4900" w:rsidRPr="00903E1B">
              <w:rPr>
                <w:sz w:val="20"/>
                <w:szCs w:val="20"/>
              </w:rPr>
              <w:t xml:space="preserve">. Кабылғазина К. </w:t>
            </w:r>
            <w:proofErr w:type="spellStart"/>
            <w:r w:rsidR="00BE4900" w:rsidRPr="00903E1B">
              <w:rPr>
                <w:sz w:val="20"/>
                <w:szCs w:val="20"/>
              </w:rPr>
              <w:t>Телерадиожурналистика</w:t>
            </w:r>
            <w:proofErr w:type="spellEnd"/>
            <w:r w:rsidR="00BE4900" w:rsidRPr="00903E1B">
              <w:rPr>
                <w:sz w:val="20"/>
                <w:szCs w:val="20"/>
              </w:rPr>
              <w:t xml:space="preserve">. </w:t>
            </w:r>
            <w:proofErr w:type="spellStart"/>
            <w:r w:rsidR="00BE4900" w:rsidRPr="00903E1B">
              <w:rPr>
                <w:sz w:val="20"/>
                <w:szCs w:val="20"/>
              </w:rPr>
              <w:t>Алматы</w:t>
            </w:r>
            <w:proofErr w:type="spellEnd"/>
            <w:r w:rsidR="00BE4900" w:rsidRPr="00903E1B">
              <w:rPr>
                <w:sz w:val="20"/>
                <w:szCs w:val="20"/>
              </w:rPr>
              <w:t xml:space="preserve">: «Қазақ </w:t>
            </w:r>
            <w:proofErr w:type="spellStart"/>
            <w:r w:rsidR="00BE4900" w:rsidRPr="00903E1B">
              <w:rPr>
                <w:sz w:val="20"/>
                <w:szCs w:val="20"/>
              </w:rPr>
              <w:t>университеті</w:t>
            </w:r>
            <w:proofErr w:type="spellEnd"/>
            <w:r w:rsidR="00BE4900" w:rsidRPr="00903E1B">
              <w:rPr>
                <w:sz w:val="20"/>
                <w:szCs w:val="20"/>
              </w:rPr>
              <w:t>», 2017ж.</w:t>
            </w:r>
          </w:p>
          <w:p w:rsidR="00BE4900" w:rsidRPr="00903E1B" w:rsidRDefault="00D52820" w:rsidP="001B0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BE4900" w:rsidRPr="00903E1B">
              <w:rPr>
                <w:sz w:val="20"/>
                <w:szCs w:val="20"/>
              </w:rPr>
              <w:t>. Ковалев-Случевский К. Тележурналистика ХХІ века. Москва, 2012г.</w:t>
            </w:r>
          </w:p>
          <w:p w:rsidR="00BE4900" w:rsidRPr="001C5B91" w:rsidRDefault="00D52820" w:rsidP="001B0D7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="00BE4900" w:rsidRPr="00903E1B">
              <w:rPr>
                <w:sz w:val="20"/>
                <w:szCs w:val="20"/>
              </w:rPr>
              <w:t xml:space="preserve"> </w:t>
            </w:r>
            <w:r w:rsidR="00BE4900" w:rsidRPr="00903E1B">
              <w:rPr>
                <w:sz w:val="20"/>
                <w:szCs w:val="20"/>
                <w:lang w:val="kk-KZ"/>
              </w:rPr>
              <w:t>Артюх А.А. Смена парадигмы развития киноискусства и киноиндустрии США  СПб., 2010г. 28 с.</w:t>
            </w:r>
          </w:p>
          <w:p w:rsidR="00BE4900" w:rsidRPr="001C5B91" w:rsidRDefault="00D52820" w:rsidP="001B0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</w:t>
            </w:r>
            <w:r w:rsidR="00BE4900" w:rsidRPr="001C5B91">
              <w:rPr>
                <w:sz w:val="20"/>
                <w:szCs w:val="20"/>
              </w:rPr>
              <w:t xml:space="preserve"> </w:t>
            </w:r>
            <w:proofErr w:type="spellStart"/>
            <w:r w:rsidR="00BE4900" w:rsidRPr="001C5B91">
              <w:rPr>
                <w:sz w:val="20"/>
                <w:szCs w:val="20"/>
              </w:rPr>
              <w:t>Козыбаев</w:t>
            </w:r>
            <w:proofErr w:type="spellEnd"/>
            <w:r w:rsidR="00BE4900" w:rsidRPr="001C5B91">
              <w:rPr>
                <w:sz w:val="20"/>
                <w:szCs w:val="20"/>
              </w:rPr>
              <w:t xml:space="preserve"> С.К. в соавторстве с </w:t>
            </w:r>
            <w:proofErr w:type="spellStart"/>
            <w:r w:rsidR="00BE4900" w:rsidRPr="001C5B91">
              <w:rPr>
                <w:sz w:val="20"/>
                <w:szCs w:val="20"/>
              </w:rPr>
              <w:t>Кабылгазиной</w:t>
            </w:r>
            <w:proofErr w:type="spellEnd"/>
            <w:r w:rsidR="00BE4900" w:rsidRPr="001C5B91">
              <w:rPr>
                <w:sz w:val="20"/>
                <w:szCs w:val="20"/>
              </w:rPr>
              <w:t xml:space="preserve"> К. Евразия </w:t>
            </w:r>
            <w:proofErr w:type="spellStart"/>
            <w:r w:rsidR="00BE4900" w:rsidRPr="001C5B91">
              <w:rPr>
                <w:sz w:val="20"/>
                <w:szCs w:val="20"/>
              </w:rPr>
              <w:t>акпарат</w:t>
            </w:r>
            <w:proofErr w:type="spellEnd"/>
            <w:r w:rsidR="00BE4900" w:rsidRPr="001C5B91">
              <w:rPr>
                <w:sz w:val="20"/>
                <w:szCs w:val="20"/>
              </w:rPr>
              <w:t xml:space="preserve"> </w:t>
            </w:r>
            <w:proofErr w:type="spellStart"/>
            <w:r w:rsidR="00BE4900" w:rsidRPr="001C5B91">
              <w:rPr>
                <w:sz w:val="20"/>
                <w:szCs w:val="20"/>
              </w:rPr>
              <w:t>куралдары</w:t>
            </w:r>
            <w:proofErr w:type="spellEnd"/>
            <w:r w:rsidR="00BE4900" w:rsidRPr="001C5B91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="00BE4900" w:rsidRPr="001C5B91">
              <w:rPr>
                <w:sz w:val="20"/>
                <w:szCs w:val="20"/>
              </w:rPr>
              <w:t>Алматы</w:t>
            </w:r>
            <w:proofErr w:type="spellEnd"/>
            <w:r w:rsidR="00BE4900" w:rsidRPr="001C5B91">
              <w:rPr>
                <w:sz w:val="20"/>
                <w:szCs w:val="20"/>
              </w:rPr>
              <w:t>,</w:t>
            </w:r>
          </w:p>
          <w:p w:rsidR="00BE4900" w:rsidRPr="001C5B91" w:rsidRDefault="00BE4900" w:rsidP="001B0D70">
            <w:pPr>
              <w:rPr>
                <w:sz w:val="20"/>
                <w:szCs w:val="20"/>
                <w:lang w:val="kk-KZ"/>
              </w:rPr>
            </w:pPr>
            <w:r w:rsidRPr="001C5B91">
              <w:rPr>
                <w:sz w:val="20"/>
                <w:szCs w:val="20"/>
              </w:rPr>
              <w:t xml:space="preserve">Казак </w:t>
            </w:r>
            <w:proofErr w:type="spellStart"/>
            <w:r w:rsidRPr="001C5B91">
              <w:rPr>
                <w:sz w:val="20"/>
                <w:szCs w:val="20"/>
              </w:rPr>
              <w:t>университети</w:t>
            </w:r>
            <w:proofErr w:type="spellEnd"/>
            <w:r w:rsidRPr="001C5B91">
              <w:rPr>
                <w:sz w:val="20"/>
                <w:szCs w:val="20"/>
                <w:lang w:val="kk-KZ"/>
              </w:rPr>
              <w:t xml:space="preserve">, </w:t>
            </w:r>
            <w:r w:rsidRPr="001C5B91">
              <w:rPr>
                <w:sz w:val="20"/>
                <w:szCs w:val="20"/>
              </w:rPr>
              <w:t>2016</w:t>
            </w:r>
          </w:p>
          <w:p w:rsidR="00BE4900" w:rsidRPr="001C5B91" w:rsidRDefault="00D52820" w:rsidP="001B0D7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  <w:r w:rsidR="00BE4900" w:rsidRPr="001C5B91">
              <w:rPr>
                <w:sz w:val="20"/>
                <w:szCs w:val="20"/>
              </w:rPr>
              <w:t xml:space="preserve"> </w:t>
            </w:r>
            <w:proofErr w:type="spellStart"/>
            <w:r w:rsidR="00BE4900" w:rsidRPr="001C5B91">
              <w:rPr>
                <w:sz w:val="20"/>
                <w:szCs w:val="20"/>
              </w:rPr>
              <w:t>Омашев</w:t>
            </w:r>
            <w:proofErr w:type="spellEnd"/>
            <w:r w:rsidR="00BE4900" w:rsidRPr="001C5B91">
              <w:rPr>
                <w:sz w:val="20"/>
                <w:szCs w:val="20"/>
              </w:rPr>
              <w:t xml:space="preserve"> Н. Ақпарат әлемі. 1,2 – том. </w:t>
            </w:r>
            <w:proofErr w:type="spellStart"/>
            <w:r w:rsidR="00BE4900" w:rsidRPr="001C5B91">
              <w:rPr>
                <w:sz w:val="20"/>
                <w:szCs w:val="20"/>
              </w:rPr>
              <w:t>Алматы</w:t>
            </w:r>
            <w:proofErr w:type="spellEnd"/>
            <w:r w:rsidR="00BE4900" w:rsidRPr="001C5B91">
              <w:rPr>
                <w:sz w:val="20"/>
                <w:szCs w:val="20"/>
              </w:rPr>
              <w:t>: «Қазығұрт» 2006ж.</w:t>
            </w:r>
          </w:p>
          <w:p w:rsidR="00BE4900" w:rsidRPr="001C5B91" w:rsidRDefault="00BE4900" w:rsidP="001B0D70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  <w:r w:rsidRPr="001C5B91">
              <w:rPr>
                <w:b/>
                <w:sz w:val="20"/>
                <w:szCs w:val="20"/>
              </w:rPr>
              <w:t>Қосымша:</w:t>
            </w:r>
          </w:p>
          <w:p w:rsidR="00BE4900" w:rsidRPr="00D52820" w:rsidRDefault="00BE4900" w:rsidP="001B0D70">
            <w:pPr>
              <w:spacing w:line="256" w:lineRule="auto"/>
              <w:rPr>
                <w:sz w:val="20"/>
                <w:szCs w:val="20"/>
                <w:lang w:val="kk-KZ"/>
              </w:rPr>
            </w:pPr>
            <w:r w:rsidRPr="001C5B91">
              <w:rPr>
                <w:sz w:val="20"/>
                <w:szCs w:val="20"/>
                <w:lang w:val="kk-KZ"/>
              </w:rPr>
              <w:t>1, .Ұлттық арна ұлағаты. Алматы,2008 ж</w:t>
            </w:r>
          </w:p>
          <w:p w:rsidR="00BE4900" w:rsidRDefault="008044E8" w:rsidP="001B0D70">
            <w:pPr>
              <w:autoSpaceDE w:val="0"/>
              <w:autoSpaceDN w:val="0"/>
              <w:adjustRightInd w:val="0"/>
              <w:spacing w:after="200" w:line="276" w:lineRule="auto"/>
              <w:rPr>
                <w:sz w:val="20"/>
                <w:szCs w:val="20"/>
                <w:lang w:val="kk-KZ"/>
              </w:rPr>
            </w:pPr>
            <w:r w:rsidRPr="008044E8">
              <w:rPr>
                <w:sz w:val="20"/>
                <w:szCs w:val="20"/>
                <w:lang w:val="kk-KZ"/>
              </w:rPr>
              <w:t>2.</w:t>
            </w:r>
            <w:r w:rsidR="00BE4900" w:rsidRPr="00C95410">
              <w:rPr>
                <w:sz w:val="20"/>
                <w:szCs w:val="20"/>
                <w:lang w:val="kk-KZ"/>
              </w:rPr>
              <w:t>Нөгербек. Б, Наурызбекова Г.К, Мұқышева Н.Р</w:t>
            </w:r>
            <w:r w:rsidR="00BE4900" w:rsidRPr="00237991">
              <w:rPr>
                <w:sz w:val="20"/>
                <w:szCs w:val="20"/>
                <w:lang w:val="kk-KZ"/>
              </w:rPr>
              <w:t xml:space="preserve">. Қазақ киносының тарихы. </w:t>
            </w:r>
            <w:r w:rsidR="00BE4900" w:rsidRPr="00C95410">
              <w:rPr>
                <w:sz w:val="20"/>
                <w:szCs w:val="20"/>
              </w:rPr>
              <w:t xml:space="preserve">Оқулық. </w:t>
            </w:r>
            <w:proofErr w:type="spellStart"/>
            <w:r w:rsidR="00BE4900" w:rsidRPr="00C95410">
              <w:rPr>
                <w:sz w:val="20"/>
                <w:szCs w:val="20"/>
              </w:rPr>
              <w:t>Алматы</w:t>
            </w:r>
            <w:proofErr w:type="spellEnd"/>
            <w:r w:rsidR="00BE4900" w:rsidRPr="00C95410">
              <w:rPr>
                <w:sz w:val="20"/>
                <w:szCs w:val="20"/>
              </w:rPr>
              <w:t>: «</w:t>
            </w:r>
            <w:proofErr w:type="spellStart"/>
            <w:r w:rsidR="00BE4900" w:rsidRPr="00C95410">
              <w:rPr>
                <w:sz w:val="20"/>
                <w:szCs w:val="20"/>
              </w:rPr>
              <w:t>Маркет</w:t>
            </w:r>
            <w:proofErr w:type="spellEnd"/>
            <w:r w:rsidR="00BE4900" w:rsidRPr="00C95410">
              <w:rPr>
                <w:sz w:val="20"/>
                <w:szCs w:val="20"/>
              </w:rPr>
              <w:t xml:space="preserve">» </w:t>
            </w:r>
            <w:proofErr w:type="spellStart"/>
            <w:r w:rsidR="00BE4900" w:rsidRPr="00C95410">
              <w:rPr>
                <w:sz w:val="20"/>
                <w:szCs w:val="20"/>
              </w:rPr>
              <w:t>баспасы</w:t>
            </w:r>
            <w:proofErr w:type="spellEnd"/>
            <w:r w:rsidR="00BE4900" w:rsidRPr="00C95410">
              <w:rPr>
                <w:sz w:val="20"/>
                <w:szCs w:val="20"/>
              </w:rPr>
              <w:t xml:space="preserve">, 2005ж. </w:t>
            </w:r>
          </w:p>
          <w:p w:rsidR="00905104" w:rsidRPr="00905104" w:rsidRDefault="008044E8" w:rsidP="001B0D70">
            <w:pPr>
              <w:autoSpaceDE w:val="0"/>
              <w:autoSpaceDN w:val="0"/>
              <w:adjustRightInd w:val="0"/>
              <w:spacing w:after="200"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905104">
              <w:rPr>
                <w:sz w:val="20"/>
                <w:szCs w:val="20"/>
                <w:lang w:val="kk-KZ"/>
              </w:rPr>
              <w:t>. Арзықұлов Е.  Бар мен жоқ. Алматы, «Жебе» баспасы, 2025 жыл</w:t>
            </w:r>
          </w:p>
          <w:p w:rsidR="00BE4900" w:rsidRPr="00407938" w:rsidRDefault="00BE4900" w:rsidP="001B0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BE4900" w:rsidRPr="00905104" w:rsidRDefault="00BE4900" w:rsidP="00BE4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BE4900" w:rsidRPr="002D0FFB" w:rsidTr="001B0D70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Default="00BE4900" w:rsidP="001B0D7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BE4900" w:rsidRDefault="00BE4900" w:rsidP="001B0D7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905104">
              <w:rPr>
                <w:b/>
                <w:sz w:val="20"/>
                <w:szCs w:val="20"/>
                <w:lang w:val="kk-KZ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BE4900" w:rsidRPr="00905104" w:rsidRDefault="00BE4900" w:rsidP="001B0D7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900" w:rsidRPr="00A3570A" w:rsidRDefault="00BE4900" w:rsidP="001B0D70">
            <w:pPr>
              <w:jc w:val="both"/>
              <w:rPr>
                <w:sz w:val="20"/>
                <w:szCs w:val="20"/>
                <w:lang w:val="kk-KZ"/>
              </w:rPr>
            </w:pPr>
            <w:r w:rsidRPr="00905104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905104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905104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сатыә</w:t>
            </w:r>
            <w:r w:rsidRPr="00905104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905104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905104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Академиялықсаясатыменжәнеакадемиялықадалдық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A3570A">
              <w:rPr>
                <w:sz w:val="20"/>
                <w:szCs w:val="20"/>
                <w:lang w:val="kk-KZ"/>
              </w:rPr>
              <w:t>.</w:t>
            </w:r>
          </w:p>
          <w:p w:rsidR="00BE4900" w:rsidRPr="00A3570A" w:rsidRDefault="00BE4900" w:rsidP="001B0D70">
            <w:pPr>
              <w:jc w:val="both"/>
              <w:rPr>
                <w:sz w:val="20"/>
                <w:szCs w:val="20"/>
                <w:lang w:val="kk-KZ"/>
              </w:rPr>
            </w:pPr>
            <w:r w:rsidRPr="00A3570A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A3570A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:rsidR="00BE4900" w:rsidRPr="001B0D70" w:rsidRDefault="00BE4900" w:rsidP="001B0D70">
            <w:pPr>
              <w:jc w:val="both"/>
              <w:rPr>
                <w:sz w:val="20"/>
                <w:szCs w:val="20"/>
                <w:lang w:val="kk-KZ"/>
              </w:rPr>
            </w:pPr>
            <w:r w:rsidRPr="001B0D70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1B0D70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B0D70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B0D70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B0D70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B0D70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B0D70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B0D70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B0D70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B0D70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B0D70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B0D70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B0D70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B0D70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B0D70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:rsidR="00BE4900" w:rsidRPr="001B0D70" w:rsidRDefault="00BE4900" w:rsidP="001B0D70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B0D70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B0D70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B0D70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B0D70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B0D70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:rsidR="00BE4900" w:rsidRPr="00AD23BE" w:rsidRDefault="00BE4900" w:rsidP="001B0D70">
            <w:pPr>
              <w:jc w:val="both"/>
              <w:rPr>
                <w:rStyle w:val="aa"/>
                <w:b/>
                <w:bCs/>
                <w:sz w:val="20"/>
                <w:szCs w:val="20"/>
                <w:lang w:val="kk-KZ"/>
              </w:rPr>
            </w:pPr>
            <w:r w:rsidRPr="001B0D70">
              <w:rPr>
                <w:rStyle w:val="aa"/>
                <w:b/>
                <w:bCs/>
                <w:sz w:val="20"/>
                <w:szCs w:val="20"/>
                <w:lang w:val="kk-KZ"/>
              </w:rPr>
              <w:lastRenderedPageBreak/>
              <w:t xml:space="preserve">Академиялық адалдық. </w:t>
            </w:r>
            <w:r w:rsidRPr="001B0D70">
              <w:rPr>
                <w:rStyle w:val="aa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a"/>
                <w:sz w:val="20"/>
                <w:szCs w:val="20"/>
                <w:lang w:val="kk-KZ"/>
              </w:rPr>
              <w:t>БӨЖ</w:t>
            </w:r>
            <w:r w:rsidRPr="001B0D70">
              <w:rPr>
                <w:rStyle w:val="aa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</w:t>
            </w:r>
            <w:r w:rsidRPr="008044E8">
              <w:rPr>
                <w:rStyle w:val="aa"/>
                <w:sz w:val="20"/>
                <w:szCs w:val="20"/>
                <w:lang w:val="kk-KZ"/>
              </w:rPr>
              <w:t xml:space="preserve">Плагиат, жалғандық, </w:t>
            </w:r>
            <w:r>
              <w:rPr>
                <w:rStyle w:val="aa"/>
                <w:sz w:val="20"/>
                <w:szCs w:val="20"/>
                <w:lang w:val="kk-KZ"/>
              </w:rPr>
              <w:t>шпаргалка</w:t>
            </w:r>
            <w:r w:rsidRPr="008044E8">
              <w:rPr>
                <w:rStyle w:val="aa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көшіруге </w:t>
            </w:r>
            <w:r w:rsidRPr="008044E8">
              <w:rPr>
                <w:rStyle w:val="aa"/>
                <w:sz w:val="20"/>
                <w:szCs w:val="20"/>
                <w:lang w:val="kk-KZ"/>
              </w:rPr>
              <w:t>жол берілмейді.</w:t>
            </w:r>
            <w:r w:rsidRPr="00B845E9">
              <w:rPr>
                <w:rStyle w:val="a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құжаттарыныңкөшіріліп алынуын тексеру туралы Ережесі»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тәрізді құжаттармен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регламенттеледі.</w:t>
            </w:r>
          </w:p>
          <w:p w:rsidR="00BE4900" w:rsidRPr="00421B33" w:rsidRDefault="00BE4900" w:rsidP="001B0D70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ғажәне білім алушылардыңбір-біріне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BE4900" w:rsidRPr="00DD1B4D" w:rsidRDefault="00BE4900" w:rsidP="001B0D70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</w:t>
            </w:r>
            <w:r>
              <w:rPr>
                <w:sz w:val="20"/>
                <w:szCs w:val="20"/>
                <w:lang w:val="kk-KZ"/>
              </w:rPr>
              <w:t>індігі шектеулі жандар, телефон</w:t>
            </w:r>
            <w:r w:rsidRPr="00DD1B4D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</w:t>
            </w:r>
            <w:r w:rsidRPr="00DD1B4D">
              <w:rPr>
                <w:sz w:val="20"/>
                <w:szCs w:val="20"/>
                <w:lang w:val="kk-KZ"/>
              </w:rPr>
              <w:t>imash_aka@mail.ru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  <w:r w:rsidRPr="00DD1B4D">
              <w:rPr>
                <w:sz w:val="20"/>
                <w:szCs w:val="20"/>
                <w:lang w:val="kk-KZ"/>
              </w:rPr>
              <w:t xml:space="preserve"> </w:t>
            </w:r>
          </w:p>
          <w:p w:rsidR="00BE4900" w:rsidRPr="00992B40" w:rsidRDefault="00BE4900" w:rsidP="001B0D70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</w:rPr>
              <w:t>пәнгеинтеграциялан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дабарлықбілімалушылар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</w:rPr>
              <w:t>тіркелуіқажет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</w:rPr>
              <w:t>модульдерініңөтумерзіміпәндіоқукестесінесәйкесқатаңсақталуыкерек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BE4900" w:rsidRDefault="00BE4900" w:rsidP="001B0D70">
            <w:pPr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992B40">
              <w:rPr>
                <w:b/>
                <w:sz w:val="20"/>
                <w:szCs w:val="20"/>
              </w:rPr>
              <w:t>Назар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Әртапсырманыңмерзімі</w:t>
            </w: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>әннің</w:t>
            </w:r>
            <w:r w:rsidRPr="00992B40">
              <w:rPr>
                <w:bCs/>
                <w:sz w:val="20"/>
                <w:szCs w:val="20"/>
              </w:rPr>
              <w:t>мазмұныніскеасырукүнтізбесінде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Мерзімдердісақтамау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ардыңжоғалуынаәкеледі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:rsidR="00BE4900" w:rsidRDefault="00BE4900" w:rsidP="001B0D70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BE4900" w:rsidRDefault="00BE4900" w:rsidP="001B0D70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BE4900" w:rsidRPr="0057701D" w:rsidRDefault="00BE4900" w:rsidP="001B0D70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BE4900" w:rsidRPr="00865218" w:rsidTr="001B0D7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E4900" w:rsidRPr="00237991" w:rsidRDefault="00BE4900" w:rsidP="001B0D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BE4900" w:rsidRPr="003F2DC5" w:rsidTr="001B0D7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237991" w:rsidRDefault="00BE4900" w:rsidP="001B0D7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237991">
              <w:rPr>
                <w:b/>
                <w:bCs/>
                <w:sz w:val="16"/>
                <w:szCs w:val="16"/>
              </w:rPr>
              <w:t>-</w:t>
            </w:r>
            <w:r w:rsidRPr="00C03EF1">
              <w:rPr>
                <w:b/>
                <w:bCs/>
                <w:sz w:val="16"/>
                <w:szCs w:val="16"/>
              </w:rPr>
              <w:t>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</w:p>
          <w:p w:rsidR="00BE4900" w:rsidRPr="0023799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34309A" w:rsidRDefault="00BE4900" w:rsidP="001B0D7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E4900" w:rsidRPr="003F2DC5" w:rsidTr="001B0D70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6D1812" w:rsidRDefault="00BE4900" w:rsidP="001B0D7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8053AD" w:rsidRDefault="00BE4900" w:rsidP="001B0D7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C03EF1" w:rsidRDefault="00BE4900" w:rsidP="001B0D7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C03EF1" w:rsidRDefault="00BE4900" w:rsidP="001B0D7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430635" w:rsidRDefault="00BE4900" w:rsidP="001B0D70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</w:t>
            </w:r>
            <w:proofErr w:type="gramStart"/>
            <w:r w:rsidRPr="00362E3D">
              <w:rPr>
                <w:bCs/>
                <w:sz w:val="16"/>
                <w:szCs w:val="16"/>
              </w:rPr>
              <w:t>на</w:t>
            </w:r>
            <w:proofErr w:type="gramEnd"/>
            <w:r w:rsidRPr="00362E3D">
              <w:rPr>
                <w:bCs/>
                <w:sz w:val="16"/>
                <w:szCs w:val="16"/>
              </w:rPr>
              <w:t>қ</w:t>
            </w:r>
            <w:proofErr w:type="gramStart"/>
            <w:r w:rsidRPr="00362E3D">
              <w:rPr>
                <w:bCs/>
                <w:sz w:val="16"/>
                <w:szCs w:val="16"/>
              </w:rPr>
              <w:t>ты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BE4900" w:rsidRPr="00430635" w:rsidRDefault="00BE4900" w:rsidP="001B0D70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 w:rsidRPr="000F5866">
              <w:rPr>
                <w:sz w:val="16"/>
                <w:szCs w:val="16"/>
                <w:lang w:val="kk-KZ"/>
              </w:rPr>
              <w:t xml:space="preserve">–күнделікті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BE4900" w:rsidRPr="00E32800" w:rsidRDefault="00BE4900" w:rsidP="001B0D70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BE4900" w:rsidRPr="003F2DC5" w:rsidTr="001B0D7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362E3D" w:rsidRDefault="00BE4900" w:rsidP="001B0D7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BE4900" w:rsidRPr="002A6C44" w:rsidRDefault="00BE4900" w:rsidP="001B0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BE4900" w:rsidRPr="003F2DC5" w:rsidTr="001B0D7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BE4900" w:rsidRPr="002A6C44" w:rsidRDefault="00BE4900" w:rsidP="001B0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BE4900" w:rsidRPr="003F2DC5" w:rsidTr="001B0D7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362E3D" w:rsidRDefault="00BE4900" w:rsidP="001B0D7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BE4900" w:rsidRPr="00A74824" w:rsidRDefault="00BE4900" w:rsidP="001B0D70">
            <w:pPr>
              <w:jc w:val="both"/>
              <w:rPr>
                <w:sz w:val="16"/>
                <w:szCs w:val="16"/>
              </w:rPr>
            </w:pPr>
          </w:p>
        </w:tc>
      </w:tr>
      <w:tr w:rsidR="00BE4900" w:rsidRPr="008044E8" w:rsidTr="001B0D70"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0F5866" w:rsidRDefault="00BE4900" w:rsidP="001B0D70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жәнежиынтық бағалау</w:t>
            </w:r>
          </w:p>
          <w:p w:rsidR="00BE4900" w:rsidRPr="000F5866" w:rsidRDefault="00BE4900" w:rsidP="001B0D70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900" w:rsidRPr="000F5866" w:rsidRDefault="00BE4900" w:rsidP="001B0D70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:rsidR="00BE4900" w:rsidRPr="004B2BA6" w:rsidRDefault="00BE4900" w:rsidP="001B0D70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 өзгермейді.</w:t>
            </w:r>
          </w:p>
        </w:tc>
      </w:tr>
      <w:tr w:rsidR="00BE4900" w:rsidRPr="003F2DC5" w:rsidTr="001B0D7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D36E98" w:rsidRDefault="00BE4900" w:rsidP="001B0D70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9563F1" w:rsidRDefault="00BE4900" w:rsidP="001B0D70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BE4900" w:rsidRPr="003F2DC5" w:rsidTr="001B0D7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362E3D" w:rsidRDefault="00BE4900" w:rsidP="001B0D70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9C29E7" w:rsidRDefault="00BE4900" w:rsidP="001B0D7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BE4900" w:rsidRPr="003F2DC5" w:rsidTr="001B0D7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E4900" w:rsidRPr="00362E3D" w:rsidRDefault="00BE4900" w:rsidP="001B0D7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D36E98" w:rsidRDefault="00BE4900" w:rsidP="001B0D7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9C29E7" w:rsidRDefault="00BE4900" w:rsidP="001B0D7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BE4900" w:rsidRPr="003F2DC5" w:rsidTr="001B0D7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362E3D" w:rsidRDefault="00BE4900" w:rsidP="001B0D70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900" w:rsidRPr="009C29E7" w:rsidRDefault="00BE4900" w:rsidP="001B0D7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BE4900" w:rsidRPr="003F2DC5" w:rsidTr="001B0D70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:rsidR="00BE4900" w:rsidRPr="00C03EF1" w:rsidRDefault="00BE4900" w:rsidP="001B0D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E4900" w:rsidRPr="00362E3D" w:rsidRDefault="00BE4900" w:rsidP="001B0D70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4900" w:rsidRPr="00D36E98" w:rsidRDefault="00BE4900" w:rsidP="001B0D7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Pr="00D36E98"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4900" w:rsidRPr="00D36E98" w:rsidRDefault="00BE4900" w:rsidP="001B0D70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BE4900" w:rsidRPr="003F2DC5" w:rsidTr="001B0D70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E4900" w:rsidRPr="00122EF2" w:rsidRDefault="00BE4900" w:rsidP="001B0D70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E4900" w:rsidRPr="00122EF2" w:rsidRDefault="00BE4900" w:rsidP="001B0D70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:rsidR="00BE4900" w:rsidRPr="00122EF2" w:rsidRDefault="00BE4900" w:rsidP="001B0D70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E4900" w:rsidRPr="00122EF2" w:rsidRDefault="00BE4900" w:rsidP="001B0D7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BE4900" w:rsidRPr="00122EF2" w:rsidRDefault="00BE4900" w:rsidP="001B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900" w:rsidRPr="00122EF2" w:rsidRDefault="00BE4900" w:rsidP="001B0D70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BE4900" w:rsidRPr="003F2DC5" w:rsidTr="001B0D70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4900" w:rsidRPr="00122EF2" w:rsidRDefault="00BE4900" w:rsidP="001B0D70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4900" w:rsidRPr="00122EF2" w:rsidRDefault="00BE4900" w:rsidP="001B0D70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4900" w:rsidRPr="00122EF2" w:rsidRDefault="00BE4900" w:rsidP="001B0D70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right w:val="single" w:sz="4" w:space="0" w:color="000000" w:themeColor="text1"/>
            </w:tcBorders>
            <w:shd w:val="clear" w:color="auto" w:fill="92D050"/>
          </w:tcPr>
          <w:p w:rsidR="00BE4900" w:rsidRPr="00122EF2" w:rsidRDefault="00BE4900" w:rsidP="001B0D7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BE4900" w:rsidRDefault="00BE4900" w:rsidP="001B0D7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900" w:rsidRPr="00122EF2" w:rsidRDefault="00BE4900" w:rsidP="001B0D70">
            <w:pPr>
              <w:rPr>
                <w:sz w:val="16"/>
                <w:szCs w:val="16"/>
              </w:rPr>
            </w:pPr>
          </w:p>
        </w:tc>
      </w:tr>
      <w:tr w:rsidR="00BE4900" w:rsidRPr="003F2DC5" w:rsidTr="001B0D70"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4900" w:rsidRPr="00122EF2" w:rsidRDefault="00BE4900" w:rsidP="001B0D70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4900" w:rsidRPr="00122EF2" w:rsidRDefault="00BE4900" w:rsidP="001B0D70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4900" w:rsidRPr="00122EF2" w:rsidRDefault="00BE4900" w:rsidP="001B0D70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92D050"/>
          </w:tcPr>
          <w:p w:rsidR="00BE4900" w:rsidRPr="00122EF2" w:rsidRDefault="00BE4900" w:rsidP="001B0D7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4900" w:rsidRDefault="00BE4900" w:rsidP="001B0D70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00" w:rsidRPr="00122EF2" w:rsidRDefault="00BE4900" w:rsidP="001B0D70">
            <w:pPr>
              <w:rPr>
                <w:sz w:val="16"/>
                <w:szCs w:val="16"/>
              </w:rPr>
            </w:pPr>
          </w:p>
        </w:tc>
      </w:tr>
      <w:tr w:rsidR="00BE4900" w:rsidRPr="003F2DC5" w:rsidTr="001B0D7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E4900" w:rsidRDefault="00BE4900" w:rsidP="001B0D70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BE4900" w:rsidRDefault="00BE4900" w:rsidP="001B0D70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proofErr w:type="gramStart"/>
            <w:r>
              <w:rPr>
                <w:b/>
                <w:bCs/>
                <w:sz w:val="20"/>
                <w:szCs w:val="20"/>
              </w:rPr>
              <w:t>.О</w:t>
            </w:r>
            <w:proofErr w:type="gramEnd"/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BE4900" w:rsidRPr="00A9530A" w:rsidRDefault="00BE4900" w:rsidP="001B0D70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BE4900" w:rsidRPr="003F2DC5" w:rsidTr="001B0D70">
        <w:tc>
          <w:tcPr>
            <w:tcW w:w="1135" w:type="dxa"/>
            <w:shd w:val="clear" w:color="auto" w:fill="auto"/>
          </w:tcPr>
          <w:p w:rsidR="00BE4900" w:rsidRPr="004B2BA6" w:rsidRDefault="00BE490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BE4900" w:rsidRPr="004B2BA6" w:rsidRDefault="00BE490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BE4900" w:rsidRPr="004B2BA6" w:rsidRDefault="00BE4900" w:rsidP="001B0D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BE4900" w:rsidRPr="003F2DC5" w:rsidRDefault="00BE4900" w:rsidP="001B0D70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:rsidR="00BE4900" w:rsidRPr="003F2DC5" w:rsidRDefault="00BE4900" w:rsidP="001B0D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BE4900" w:rsidRPr="003F2DC5" w:rsidTr="001B0D70">
        <w:tc>
          <w:tcPr>
            <w:tcW w:w="10509" w:type="dxa"/>
            <w:gridSpan w:val="4"/>
            <w:shd w:val="clear" w:color="auto" w:fill="auto"/>
          </w:tcPr>
          <w:p w:rsidR="00BE4900" w:rsidRPr="00D0368E" w:rsidRDefault="00BE490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0368E">
              <w:rPr>
                <w:b/>
                <w:sz w:val="20"/>
                <w:szCs w:val="20"/>
              </w:rPr>
              <w:t>МОДУЛЬ 1</w:t>
            </w:r>
          </w:p>
          <w:p w:rsidR="00BE4900" w:rsidRPr="00E1655E" w:rsidRDefault="00E1655E" w:rsidP="001B0D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0368E">
              <w:rPr>
                <w:b/>
                <w:sz w:val="20"/>
                <w:szCs w:val="20"/>
                <w:lang w:val="kk-KZ"/>
              </w:rPr>
              <w:lastRenderedPageBreak/>
              <w:t>Сценарий жазу шеберлігінің ерекшеліктері</w:t>
            </w:r>
          </w:p>
        </w:tc>
      </w:tr>
      <w:tr w:rsidR="001B0D70" w:rsidRPr="003F2DC5" w:rsidTr="001B0D70">
        <w:tc>
          <w:tcPr>
            <w:tcW w:w="1135" w:type="dxa"/>
            <w:vMerge w:val="restart"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787" w:type="dxa"/>
            <w:shd w:val="clear" w:color="auto" w:fill="auto"/>
          </w:tcPr>
          <w:p w:rsidR="001B0D70" w:rsidRPr="00AE470B" w:rsidRDefault="001B0D70" w:rsidP="001B0D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E470B">
              <w:rPr>
                <w:b/>
                <w:sz w:val="20"/>
                <w:szCs w:val="20"/>
                <w:lang w:val="kk-KZ"/>
              </w:rPr>
              <w:t>Д</w:t>
            </w:r>
            <w:r w:rsidRPr="00AE470B">
              <w:rPr>
                <w:b/>
                <w:sz w:val="20"/>
                <w:szCs w:val="20"/>
              </w:rPr>
              <w:t>1</w:t>
            </w:r>
            <w:r w:rsidRPr="00E1655E">
              <w:rPr>
                <w:b/>
                <w:sz w:val="20"/>
                <w:szCs w:val="20"/>
              </w:rPr>
              <w:t xml:space="preserve">. </w:t>
            </w:r>
            <w:r w:rsidRPr="00E1655E">
              <w:rPr>
                <w:b/>
                <w:sz w:val="20"/>
                <w:szCs w:val="20"/>
                <w:lang w:val="kk-KZ"/>
              </w:rPr>
              <w:t>«Сценарий  жазу шеберлігі» пәніне кіріспе</w:t>
            </w:r>
          </w:p>
        </w:tc>
        <w:tc>
          <w:tcPr>
            <w:tcW w:w="860" w:type="dxa"/>
            <w:shd w:val="clear" w:color="auto" w:fill="auto"/>
          </w:tcPr>
          <w:p w:rsidR="001B0D70" w:rsidRPr="0054482C" w:rsidRDefault="001B0D7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7A3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B0D70" w:rsidRPr="003F2DC5" w:rsidTr="001B0D70">
        <w:tc>
          <w:tcPr>
            <w:tcW w:w="1135" w:type="dxa"/>
            <w:vMerge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1B0D70" w:rsidRPr="00AE470B" w:rsidRDefault="001B0D70" w:rsidP="001B0D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E470B">
              <w:rPr>
                <w:b/>
                <w:sz w:val="20"/>
                <w:szCs w:val="20"/>
              </w:rPr>
              <w:t>С</w:t>
            </w:r>
            <w:r w:rsidRPr="00AE470B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AE470B">
              <w:rPr>
                <w:b/>
                <w:sz w:val="20"/>
                <w:szCs w:val="20"/>
              </w:rPr>
              <w:t xml:space="preserve">1. </w:t>
            </w:r>
            <w:r w:rsidRPr="00E1655E">
              <w:rPr>
                <w:sz w:val="20"/>
                <w:szCs w:val="20"/>
                <w:lang w:val="kk-KZ"/>
              </w:rPr>
              <w:t>Сценарийлердің үлгілерімен танысу және оны талқылау</w:t>
            </w:r>
            <w:r w:rsidRPr="00E8337F">
              <w:rPr>
                <w:lang w:val="kk-KZ"/>
              </w:rPr>
              <w:t>;</w:t>
            </w:r>
          </w:p>
        </w:tc>
        <w:tc>
          <w:tcPr>
            <w:tcW w:w="860" w:type="dxa"/>
            <w:shd w:val="clear" w:color="auto" w:fill="auto"/>
          </w:tcPr>
          <w:p w:rsidR="001B0D70" w:rsidRPr="0054482C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7A30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B0D70" w:rsidRPr="003F2DC5" w:rsidTr="001B0D70">
        <w:tc>
          <w:tcPr>
            <w:tcW w:w="1135" w:type="dxa"/>
            <w:vMerge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1B0D70" w:rsidRPr="00AE470B" w:rsidRDefault="001B0D70" w:rsidP="00E1655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E470B">
              <w:rPr>
                <w:b/>
                <w:sz w:val="20"/>
                <w:szCs w:val="20"/>
                <w:lang w:val="kk-KZ"/>
              </w:rPr>
              <w:t>ЗС</w:t>
            </w:r>
            <w:r w:rsidRPr="00AE470B">
              <w:rPr>
                <w:b/>
                <w:sz w:val="20"/>
                <w:szCs w:val="20"/>
              </w:rPr>
              <w:t xml:space="preserve"> 1 </w:t>
            </w:r>
            <w:r>
              <w:rPr>
                <w:sz w:val="20"/>
                <w:szCs w:val="20"/>
                <w:lang w:val="kk-KZ"/>
              </w:rPr>
              <w:t>Үлгі бойынша  мәтін жазуға үйренеді</w:t>
            </w:r>
          </w:p>
        </w:tc>
        <w:tc>
          <w:tcPr>
            <w:tcW w:w="860" w:type="dxa"/>
            <w:shd w:val="clear" w:color="auto" w:fill="auto"/>
          </w:tcPr>
          <w:p w:rsidR="001B0D70" w:rsidRPr="0054482C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7A30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1B0D70" w:rsidRPr="003F2DC5" w:rsidTr="001B0D70">
        <w:tc>
          <w:tcPr>
            <w:tcW w:w="1135" w:type="dxa"/>
            <w:vMerge w:val="restart"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1B0D70" w:rsidRPr="00C3141E" w:rsidRDefault="001B0D70" w:rsidP="001B0D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141E">
              <w:rPr>
                <w:b/>
                <w:sz w:val="20"/>
                <w:szCs w:val="20"/>
                <w:lang w:val="kk-KZ"/>
              </w:rPr>
              <w:t>Д</w:t>
            </w:r>
            <w:r w:rsidRPr="00C3141E">
              <w:rPr>
                <w:b/>
                <w:sz w:val="20"/>
                <w:szCs w:val="20"/>
              </w:rPr>
              <w:t xml:space="preserve">2. </w:t>
            </w:r>
            <w:r w:rsidRPr="00E1655E">
              <w:rPr>
                <w:b/>
                <w:sz w:val="20"/>
                <w:szCs w:val="20"/>
                <w:lang w:val="kk-KZ"/>
              </w:rPr>
              <w:t>Сценарий шеберлігі :  түрлері мен формалары</w:t>
            </w:r>
          </w:p>
        </w:tc>
        <w:tc>
          <w:tcPr>
            <w:tcW w:w="860" w:type="dxa"/>
            <w:shd w:val="clear" w:color="auto" w:fill="auto"/>
          </w:tcPr>
          <w:p w:rsidR="001B0D70" w:rsidRPr="0054482C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7A30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1B0D70" w:rsidRPr="003F2DC5" w:rsidTr="001B0D70">
        <w:tc>
          <w:tcPr>
            <w:tcW w:w="1135" w:type="dxa"/>
            <w:vMerge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1B0D70" w:rsidRPr="00E1655E" w:rsidRDefault="001B0D70" w:rsidP="001B0D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141E">
              <w:rPr>
                <w:b/>
                <w:sz w:val="20"/>
                <w:szCs w:val="20"/>
              </w:rPr>
              <w:t>С</w:t>
            </w:r>
            <w:r w:rsidRPr="00C3141E">
              <w:rPr>
                <w:b/>
                <w:sz w:val="20"/>
                <w:szCs w:val="20"/>
                <w:lang w:val="kk-KZ"/>
              </w:rPr>
              <w:t>С</w:t>
            </w:r>
            <w:r w:rsidRPr="00C3141E">
              <w:rPr>
                <w:b/>
                <w:sz w:val="20"/>
                <w:szCs w:val="20"/>
              </w:rPr>
              <w:t xml:space="preserve"> 2.</w:t>
            </w:r>
            <w:r w:rsidRPr="00C3141E">
              <w:rPr>
                <w:sz w:val="20"/>
                <w:szCs w:val="20"/>
                <w:lang w:val="kk-KZ"/>
              </w:rPr>
              <w:t xml:space="preserve"> </w:t>
            </w:r>
            <w:r w:rsidRPr="00E1655E">
              <w:rPr>
                <w:sz w:val="20"/>
                <w:szCs w:val="20"/>
                <w:lang w:val="kk-KZ"/>
              </w:rPr>
              <w:t>Телеарналардағы тәжірибедегі сценарий түрлерін зерттеу;</w:t>
            </w:r>
          </w:p>
        </w:tc>
        <w:tc>
          <w:tcPr>
            <w:tcW w:w="860" w:type="dxa"/>
            <w:shd w:val="clear" w:color="auto" w:fill="auto"/>
          </w:tcPr>
          <w:p w:rsidR="001B0D70" w:rsidRPr="0054482C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7A30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B0D70" w:rsidRPr="003F2DC5" w:rsidTr="001B0D70">
        <w:tc>
          <w:tcPr>
            <w:tcW w:w="1135" w:type="dxa"/>
            <w:vMerge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1B0D70" w:rsidRPr="00C3141E" w:rsidRDefault="001B0D70" w:rsidP="00E165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697944">
              <w:rPr>
                <w:b/>
                <w:sz w:val="20"/>
                <w:szCs w:val="20"/>
              </w:rPr>
              <w:t xml:space="preserve"> 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Сюжет мәтінін жазу</w:t>
            </w:r>
          </w:p>
        </w:tc>
        <w:tc>
          <w:tcPr>
            <w:tcW w:w="860" w:type="dxa"/>
            <w:shd w:val="clear" w:color="auto" w:fill="auto"/>
          </w:tcPr>
          <w:p w:rsidR="001B0D70" w:rsidRPr="0054482C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7A30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1B0D70" w:rsidRPr="00F0698E" w:rsidTr="001B0D70">
        <w:tc>
          <w:tcPr>
            <w:tcW w:w="1135" w:type="dxa"/>
            <w:vMerge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1B0D70" w:rsidRPr="0054482C" w:rsidRDefault="001B0D70" w:rsidP="00E1655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>
              <w:rPr>
                <w:bCs/>
                <w:sz w:val="20"/>
                <w:szCs w:val="20"/>
                <w:lang w:val="kk-KZ"/>
              </w:rPr>
              <w:t>Сцераний туралы мәліметтер жинайды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1B0D70" w:rsidRPr="00E941DF" w:rsidRDefault="001B0D7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7A3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B0D70" w:rsidRPr="003F2DC5" w:rsidTr="001B0D70">
        <w:tc>
          <w:tcPr>
            <w:tcW w:w="1135" w:type="dxa"/>
            <w:vMerge w:val="restart"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1B0D70" w:rsidRPr="00697944" w:rsidRDefault="001B0D70" w:rsidP="001B0D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FF6D97">
              <w:rPr>
                <w:b/>
                <w:lang w:val="kk-KZ"/>
              </w:rPr>
              <w:t xml:space="preserve"> </w:t>
            </w:r>
            <w:r w:rsidRPr="00E1655E">
              <w:rPr>
                <w:b/>
                <w:sz w:val="20"/>
                <w:szCs w:val="20"/>
                <w:lang w:val="kk-KZ"/>
              </w:rPr>
              <w:t>Студиялық сценарийдің тәсілдері</w:t>
            </w:r>
          </w:p>
        </w:tc>
        <w:tc>
          <w:tcPr>
            <w:tcW w:w="860" w:type="dxa"/>
            <w:shd w:val="clear" w:color="auto" w:fill="auto"/>
          </w:tcPr>
          <w:p w:rsidR="001B0D70" w:rsidRPr="0054482C" w:rsidRDefault="001B0D7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7A3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B0D70" w:rsidRPr="003F2DC5" w:rsidTr="001B0D70">
        <w:tc>
          <w:tcPr>
            <w:tcW w:w="1135" w:type="dxa"/>
            <w:vMerge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1B0D70" w:rsidRPr="00C3141E" w:rsidRDefault="001B0D70" w:rsidP="001B0D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76DB1">
              <w:rPr>
                <w:sz w:val="20"/>
                <w:szCs w:val="20"/>
                <w:lang w:val="kk-KZ"/>
              </w:rPr>
              <w:t>Қазақстан» Ұлттық арнасы «Таңшолпан» бағдарламасының сценарийларын талқылау және салыстыру;</w:t>
            </w:r>
          </w:p>
        </w:tc>
        <w:tc>
          <w:tcPr>
            <w:tcW w:w="860" w:type="dxa"/>
            <w:shd w:val="clear" w:color="auto" w:fill="auto"/>
          </w:tcPr>
          <w:p w:rsidR="001B0D70" w:rsidRPr="0054482C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7A30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1B0D70" w:rsidRPr="003F2DC5" w:rsidTr="001B0D70">
        <w:tc>
          <w:tcPr>
            <w:tcW w:w="1135" w:type="dxa"/>
            <w:vMerge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1B0D70" w:rsidRPr="00C3141E" w:rsidRDefault="001B0D70" w:rsidP="007A26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697944">
              <w:rPr>
                <w:b/>
                <w:sz w:val="20"/>
                <w:szCs w:val="20"/>
              </w:rPr>
              <w:t xml:space="preserve"> 3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Сцеранийлердің  формаларын үйрену</w:t>
            </w:r>
          </w:p>
        </w:tc>
        <w:tc>
          <w:tcPr>
            <w:tcW w:w="860" w:type="dxa"/>
            <w:shd w:val="clear" w:color="auto" w:fill="auto"/>
          </w:tcPr>
          <w:p w:rsidR="001B0D70" w:rsidRPr="0054482C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7A30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1B0D70" w:rsidRPr="003F2DC5" w:rsidTr="001B0D70">
        <w:tc>
          <w:tcPr>
            <w:tcW w:w="1135" w:type="dxa"/>
            <w:vMerge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1B0D70" w:rsidRPr="001451FF" w:rsidRDefault="001B0D70" w:rsidP="00076DB1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1451FF">
              <w:rPr>
                <w:b/>
                <w:sz w:val="20"/>
                <w:szCs w:val="20"/>
                <w:lang w:val="kk-KZ"/>
              </w:rPr>
              <w:t>БӨЗ</w:t>
            </w:r>
            <w:r w:rsidRPr="001451FF">
              <w:rPr>
                <w:b/>
                <w:sz w:val="20"/>
                <w:szCs w:val="20"/>
              </w:rPr>
              <w:t xml:space="preserve"> 1.  </w:t>
            </w:r>
            <w:r w:rsidRPr="001451F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Кеңес береді</w:t>
            </w:r>
          </w:p>
        </w:tc>
        <w:tc>
          <w:tcPr>
            <w:tcW w:w="860" w:type="dxa"/>
            <w:shd w:val="clear" w:color="auto" w:fill="auto"/>
          </w:tcPr>
          <w:p w:rsidR="001B0D70" w:rsidRPr="0054482C" w:rsidRDefault="001B0D7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7A30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1B0D70" w:rsidRPr="003F2DC5" w:rsidTr="001B0D70">
        <w:tc>
          <w:tcPr>
            <w:tcW w:w="1135" w:type="dxa"/>
            <w:vMerge w:val="restart"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1B0D70" w:rsidRPr="001451FF" w:rsidRDefault="001B0D70" w:rsidP="001B0D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51FF">
              <w:rPr>
                <w:b/>
                <w:sz w:val="20"/>
                <w:szCs w:val="20"/>
                <w:lang w:val="kk-KZ"/>
              </w:rPr>
              <w:t>Д</w:t>
            </w:r>
            <w:r w:rsidRPr="001451FF">
              <w:rPr>
                <w:b/>
                <w:sz w:val="20"/>
                <w:szCs w:val="20"/>
              </w:rPr>
              <w:t>4.</w:t>
            </w:r>
            <w:r w:rsidRPr="001451F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76DB1">
              <w:rPr>
                <w:b/>
                <w:sz w:val="20"/>
                <w:szCs w:val="20"/>
                <w:lang w:val="kk-KZ"/>
              </w:rPr>
              <w:t>Жазба және деректі фильм сцераийлердің  әдістері</w:t>
            </w:r>
          </w:p>
        </w:tc>
        <w:tc>
          <w:tcPr>
            <w:tcW w:w="860" w:type="dxa"/>
            <w:shd w:val="clear" w:color="auto" w:fill="auto"/>
          </w:tcPr>
          <w:p w:rsidR="001B0D70" w:rsidRPr="0054482C" w:rsidRDefault="001B0D7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7A3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B0D70" w:rsidRPr="003F2DC5" w:rsidTr="001B0D70">
        <w:tc>
          <w:tcPr>
            <w:tcW w:w="1135" w:type="dxa"/>
            <w:vMerge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1B0D70" w:rsidRPr="001451FF" w:rsidRDefault="001B0D70" w:rsidP="001B0D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«Тұлға» және «Мөңке би</w:t>
            </w:r>
            <w:r w:rsidRPr="00076DB1">
              <w:rPr>
                <w:sz w:val="20"/>
                <w:szCs w:val="20"/>
                <w:lang w:val="kk-KZ"/>
              </w:rPr>
              <w:t>» деректі фильмдердің сценарийін талқылау және пікір білдіру;</w:t>
            </w:r>
          </w:p>
        </w:tc>
        <w:tc>
          <w:tcPr>
            <w:tcW w:w="860" w:type="dxa"/>
            <w:shd w:val="clear" w:color="auto" w:fill="auto"/>
          </w:tcPr>
          <w:p w:rsidR="001B0D70" w:rsidRPr="0054482C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7A30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1B0D70" w:rsidRPr="003F2DC5" w:rsidTr="001B0D70">
        <w:tc>
          <w:tcPr>
            <w:tcW w:w="1135" w:type="dxa"/>
            <w:vMerge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1B0D70" w:rsidRPr="001451FF" w:rsidRDefault="001B0D70" w:rsidP="00076DB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451FF">
              <w:rPr>
                <w:b/>
                <w:color w:val="000000" w:themeColor="text1"/>
                <w:sz w:val="20"/>
                <w:szCs w:val="20"/>
                <w:lang w:val="kk-KZ"/>
              </w:rPr>
              <w:t>ЗС</w:t>
            </w:r>
            <w:r w:rsidRPr="001451FF">
              <w:rPr>
                <w:b/>
                <w:color w:val="000000" w:themeColor="text1"/>
                <w:sz w:val="20"/>
                <w:szCs w:val="20"/>
              </w:rPr>
              <w:t xml:space="preserve"> 4.</w:t>
            </w:r>
            <w:r w:rsidRPr="001451F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Мәтін мен фильмдерді салыстырады</w:t>
            </w:r>
          </w:p>
        </w:tc>
        <w:tc>
          <w:tcPr>
            <w:tcW w:w="860" w:type="dxa"/>
            <w:shd w:val="clear" w:color="auto" w:fill="auto"/>
          </w:tcPr>
          <w:p w:rsidR="001B0D70" w:rsidRPr="0054482C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7A30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1B0D70" w:rsidRPr="003F2DC5" w:rsidTr="001B0D70">
        <w:tc>
          <w:tcPr>
            <w:tcW w:w="1135" w:type="dxa"/>
            <w:vMerge w:val="restart"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1B0D70" w:rsidRPr="001451FF" w:rsidRDefault="001B0D70" w:rsidP="001B0D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451FF">
              <w:rPr>
                <w:b/>
                <w:sz w:val="20"/>
                <w:szCs w:val="20"/>
                <w:lang w:val="kk-KZ"/>
              </w:rPr>
              <w:t>Д</w:t>
            </w:r>
            <w:r w:rsidRPr="001451FF">
              <w:rPr>
                <w:b/>
                <w:sz w:val="20"/>
                <w:szCs w:val="20"/>
              </w:rPr>
              <w:t>5.</w:t>
            </w:r>
            <w:r w:rsidRPr="001451F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76DB1">
              <w:rPr>
                <w:b/>
                <w:sz w:val="20"/>
                <w:szCs w:val="20"/>
                <w:lang w:val="kk-KZ"/>
              </w:rPr>
              <w:t>Сценарий және актерлер таңдау әдісі</w:t>
            </w:r>
          </w:p>
        </w:tc>
        <w:tc>
          <w:tcPr>
            <w:tcW w:w="860" w:type="dxa"/>
            <w:shd w:val="clear" w:color="auto" w:fill="auto"/>
          </w:tcPr>
          <w:p w:rsidR="001B0D70" w:rsidRPr="0054482C" w:rsidRDefault="001B0D7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F43B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1B0D70" w:rsidRPr="003F2DC5" w:rsidTr="001B0D70">
        <w:tc>
          <w:tcPr>
            <w:tcW w:w="1135" w:type="dxa"/>
            <w:vMerge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1B0D70" w:rsidRPr="001451FF" w:rsidRDefault="001B0D70" w:rsidP="001B0D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451FF">
              <w:rPr>
                <w:b/>
                <w:sz w:val="20"/>
                <w:szCs w:val="20"/>
              </w:rPr>
              <w:t>С</w:t>
            </w:r>
            <w:r w:rsidRPr="001451FF">
              <w:rPr>
                <w:b/>
                <w:sz w:val="20"/>
                <w:szCs w:val="20"/>
                <w:lang w:val="kk-KZ"/>
              </w:rPr>
              <w:t>С</w:t>
            </w:r>
            <w:r w:rsidRPr="001451FF">
              <w:rPr>
                <w:b/>
                <w:sz w:val="20"/>
                <w:szCs w:val="20"/>
              </w:rPr>
              <w:t xml:space="preserve"> 5.</w:t>
            </w:r>
            <w:r w:rsidRPr="001451FF">
              <w:rPr>
                <w:sz w:val="20"/>
                <w:szCs w:val="20"/>
                <w:lang w:val="kk-KZ"/>
              </w:rPr>
              <w:t xml:space="preserve"> </w:t>
            </w:r>
            <w:r w:rsidRPr="00076DB1">
              <w:rPr>
                <w:sz w:val="20"/>
                <w:szCs w:val="20"/>
                <w:lang w:val="kk-KZ"/>
              </w:rPr>
              <w:t>Кастинг жасауды үйрену;</w:t>
            </w:r>
          </w:p>
        </w:tc>
        <w:tc>
          <w:tcPr>
            <w:tcW w:w="860" w:type="dxa"/>
            <w:shd w:val="clear" w:color="auto" w:fill="auto"/>
          </w:tcPr>
          <w:p w:rsidR="001B0D70" w:rsidRPr="0054482C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F43B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1B0D70" w:rsidRPr="003F2DC5" w:rsidTr="001B0D70">
        <w:trPr>
          <w:trHeight w:val="285"/>
        </w:trPr>
        <w:tc>
          <w:tcPr>
            <w:tcW w:w="1135" w:type="dxa"/>
            <w:vMerge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1B0D70" w:rsidRPr="009F32B5" w:rsidRDefault="001B0D70" w:rsidP="00076DB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F32B5">
              <w:rPr>
                <w:b/>
                <w:sz w:val="20"/>
                <w:szCs w:val="20"/>
                <w:lang w:val="kk-KZ"/>
              </w:rPr>
              <w:t>ЗС</w:t>
            </w:r>
            <w:r w:rsidRPr="009F32B5">
              <w:rPr>
                <w:b/>
                <w:sz w:val="20"/>
                <w:szCs w:val="20"/>
              </w:rPr>
              <w:t xml:space="preserve"> 5.</w:t>
            </w:r>
            <w:r w:rsidRPr="009F32B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Белгілі актерлердің ойнау шеберлігіне мәліметтер</w:t>
            </w:r>
          </w:p>
        </w:tc>
        <w:tc>
          <w:tcPr>
            <w:tcW w:w="860" w:type="dxa"/>
            <w:shd w:val="clear" w:color="auto" w:fill="auto"/>
          </w:tcPr>
          <w:p w:rsidR="001B0D70" w:rsidRPr="0054482C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F43B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BE4900" w:rsidRPr="001D1032" w:rsidTr="001B0D70">
        <w:tc>
          <w:tcPr>
            <w:tcW w:w="10509" w:type="dxa"/>
            <w:gridSpan w:val="4"/>
            <w:shd w:val="clear" w:color="auto" w:fill="auto"/>
          </w:tcPr>
          <w:p w:rsidR="00BE4900" w:rsidRPr="009F32B5" w:rsidRDefault="00BE4900" w:rsidP="001B0D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9F32B5">
              <w:rPr>
                <w:b/>
                <w:sz w:val="20"/>
                <w:szCs w:val="20"/>
              </w:rPr>
              <w:t xml:space="preserve">МОДУЛЬ 2 </w:t>
            </w:r>
          </w:p>
          <w:p w:rsidR="00BE4900" w:rsidRPr="001D1032" w:rsidRDefault="001D1032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1032">
              <w:rPr>
                <w:b/>
                <w:sz w:val="20"/>
                <w:szCs w:val="20"/>
                <w:lang w:val="kk-KZ"/>
              </w:rPr>
              <w:t>Киносценарий түсірудің жолдары мен тәсілдері</w:t>
            </w:r>
          </w:p>
        </w:tc>
      </w:tr>
      <w:tr w:rsidR="001B0D70" w:rsidRPr="003F2DC5" w:rsidTr="001B0D70">
        <w:tc>
          <w:tcPr>
            <w:tcW w:w="1135" w:type="dxa"/>
            <w:vMerge w:val="restart"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1B0D70" w:rsidRPr="009F32B5" w:rsidRDefault="001B0D70" w:rsidP="001B0D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32B5">
              <w:rPr>
                <w:b/>
                <w:sz w:val="20"/>
                <w:szCs w:val="20"/>
                <w:lang w:val="kk-KZ"/>
              </w:rPr>
              <w:t>Д</w:t>
            </w:r>
            <w:r w:rsidRPr="009F32B5">
              <w:rPr>
                <w:b/>
                <w:sz w:val="20"/>
                <w:szCs w:val="20"/>
              </w:rPr>
              <w:t>6.</w:t>
            </w:r>
            <w:r w:rsidRPr="009F32B5">
              <w:rPr>
                <w:sz w:val="20"/>
                <w:szCs w:val="20"/>
                <w:lang w:val="kk-KZ"/>
              </w:rPr>
              <w:t xml:space="preserve"> </w:t>
            </w:r>
            <w:r w:rsidRPr="001D1032">
              <w:rPr>
                <w:b/>
                <w:sz w:val="20"/>
                <w:szCs w:val="20"/>
                <w:lang w:val="kk-KZ"/>
              </w:rPr>
              <w:t>Киносценарийлер және оның формалары</w:t>
            </w:r>
          </w:p>
        </w:tc>
        <w:tc>
          <w:tcPr>
            <w:tcW w:w="860" w:type="dxa"/>
            <w:shd w:val="clear" w:color="auto" w:fill="auto"/>
          </w:tcPr>
          <w:p w:rsidR="001B0D70" w:rsidRPr="0054482C" w:rsidRDefault="001B0D7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F43B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B0D70" w:rsidRPr="003F2DC5" w:rsidTr="001B0D70">
        <w:tc>
          <w:tcPr>
            <w:tcW w:w="1135" w:type="dxa"/>
            <w:vMerge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1B0D70" w:rsidRPr="009F32B5" w:rsidRDefault="001B0D70" w:rsidP="001B0D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6.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3570A">
              <w:rPr>
                <w:sz w:val="20"/>
                <w:szCs w:val="20"/>
                <w:lang w:val="kk-KZ"/>
              </w:rPr>
              <w:t>«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Ахмет</w:t>
            </w:r>
            <w:r w:rsidRPr="00C92795">
              <w:rPr>
                <w:sz w:val="20"/>
                <w:szCs w:val="20"/>
                <w:lang w:val="kk-KZ"/>
              </w:rPr>
              <w:t>»  тарихи  фильмінің .сценарийінмен танысу және талқылау;</w:t>
            </w:r>
          </w:p>
        </w:tc>
        <w:tc>
          <w:tcPr>
            <w:tcW w:w="860" w:type="dxa"/>
            <w:shd w:val="clear" w:color="auto" w:fill="auto"/>
          </w:tcPr>
          <w:p w:rsidR="001B0D70" w:rsidRPr="0054482C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F43B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B0D70" w:rsidRPr="003F2DC5" w:rsidTr="001B0D70">
        <w:tc>
          <w:tcPr>
            <w:tcW w:w="1135" w:type="dxa"/>
            <w:vMerge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1B0D70" w:rsidRPr="009F32B5" w:rsidRDefault="001B0D70" w:rsidP="00C927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697944">
              <w:rPr>
                <w:b/>
                <w:sz w:val="20"/>
                <w:szCs w:val="20"/>
              </w:rPr>
              <w:t xml:space="preserve"> 6.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Фильмді қарап,  талқылайды </w:t>
            </w:r>
          </w:p>
        </w:tc>
        <w:tc>
          <w:tcPr>
            <w:tcW w:w="860" w:type="dxa"/>
            <w:shd w:val="clear" w:color="auto" w:fill="auto"/>
          </w:tcPr>
          <w:p w:rsidR="001B0D70" w:rsidRPr="0054482C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F43B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B0D70" w:rsidRPr="003F2DC5" w:rsidTr="001B0D70">
        <w:tc>
          <w:tcPr>
            <w:tcW w:w="1135" w:type="dxa"/>
            <w:vMerge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1B0D70" w:rsidRPr="00697944" w:rsidRDefault="001B0D70" w:rsidP="00C927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  <w:lang w:val="kk-KZ"/>
              </w:rPr>
              <w:t xml:space="preserve">БӨЗ 2 </w:t>
            </w:r>
            <w:r>
              <w:rPr>
                <w:sz w:val="20"/>
                <w:szCs w:val="20"/>
                <w:lang w:val="kk-KZ"/>
              </w:rPr>
              <w:t>Тарихи фильмдер туралы шолу жасайды</w:t>
            </w:r>
          </w:p>
        </w:tc>
        <w:tc>
          <w:tcPr>
            <w:tcW w:w="860" w:type="dxa"/>
            <w:shd w:val="clear" w:color="auto" w:fill="auto"/>
          </w:tcPr>
          <w:p w:rsidR="001B0D70" w:rsidRPr="00B00195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F43B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B0D70" w:rsidRPr="003F2DC5" w:rsidTr="001B0D70">
        <w:tc>
          <w:tcPr>
            <w:tcW w:w="1135" w:type="dxa"/>
            <w:vMerge w:val="restart"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1B0D70" w:rsidRPr="00D14A9B" w:rsidRDefault="001B0D70" w:rsidP="001B0D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14A9B">
              <w:rPr>
                <w:b/>
                <w:sz w:val="20"/>
                <w:szCs w:val="20"/>
                <w:lang w:val="kk-KZ"/>
              </w:rPr>
              <w:t>Д</w:t>
            </w:r>
            <w:r w:rsidRPr="00D14A9B">
              <w:rPr>
                <w:b/>
                <w:sz w:val="20"/>
                <w:szCs w:val="20"/>
              </w:rPr>
              <w:t>7</w:t>
            </w:r>
            <w:r w:rsidRPr="00D14A9B">
              <w:rPr>
                <w:b/>
                <w:sz w:val="20"/>
                <w:szCs w:val="20"/>
                <w:lang w:val="kk-KZ"/>
              </w:rPr>
              <w:t xml:space="preserve">  Кинофильмдегі режиссердің  ролі</w:t>
            </w:r>
          </w:p>
        </w:tc>
        <w:tc>
          <w:tcPr>
            <w:tcW w:w="860" w:type="dxa"/>
            <w:shd w:val="clear" w:color="auto" w:fill="auto"/>
          </w:tcPr>
          <w:p w:rsidR="001B0D70" w:rsidRPr="00B00195" w:rsidRDefault="001B0D7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F43B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1B0D70" w:rsidRPr="003F2DC5" w:rsidTr="001B0D70">
        <w:tc>
          <w:tcPr>
            <w:tcW w:w="1135" w:type="dxa"/>
            <w:vMerge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1B0D70" w:rsidRPr="00D14A9B" w:rsidRDefault="001B0D70" w:rsidP="001B0D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14A9B">
              <w:rPr>
                <w:b/>
                <w:sz w:val="20"/>
                <w:szCs w:val="20"/>
              </w:rPr>
              <w:t>С</w:t>
            </w:r>
            <w:r w:rsidRPr="00D14A9B">
              <w:rPr>
                <w:b/>
                <w:sz w:val="20"/>
                <w:szCs w:val="20"/>
                <w:lang w:val="kk-KZ"/>
              </w:rPr>
              <w:t>С</w:t>
            </w:r>
            <w:r w:rsidRPr="00D14A9B">
              <w:rPr>
                <w:b/>
                <w:sz w:val="20"/>
                <w:szCs w:val="20"/>
              </w:rPr>
              <w:t xml:space="preserve"> 7.</w:t>
            </w:r>
            <w:r w:rsidRPr="00D14A9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Режиссерлік </w:t>
            </w:r>
            <w:r w:rsidRPr="00D14A9B">
              <w:rPr>
                <w:sz w:val="20"/>
                <w:szCs w:val="20"/>
                <w:lang w:val="kk-KZ"/>
              </w:rPr>
              <w:t>сценарий  үлгісі ;</w:t>
            </w:r>
          </w:p>
        </w:tc>
        <w:tc>
          <w:tcPr>
            <w:tcW w:w="860" w:type="dxa"/>
            <w:shd w:val="clear" w:color="auto" w:fill="auto"/>
          </w:tcPr>
          <w:p w:rsidR="001B0D70" w:rsidRPr="00B00195" w:rsidRDefault="001B0D7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F43B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1B0D70" w:rsidRPr="003F2DC5" w:rsidTr="001B0D70">
        <w:tc>
          <w:tcPr>
            <w:tcW w:w="1135" w:type="dxa"/>
            <w:vMerge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1B0D70" w:rsidRPr="009F32B5" w:rsidRDefault="001B0D70" w:rsidP="00D14A9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Режиссердің міндеттері туралы шолу</w:t>
            </w:r>
          </w:p>
        </w:tc>
        <w:tc>
          <w:tcPr>
            <w:tcW w:w="860" w:type="dxa"/>
            <w:shd w:val="clear" w:color="auto" w:fill="auto"/>
          </w:tcPr>
          <w:p w:rsidR="001B0D70" w:rsidRPr="0054482C" w:rsidRDefault="001B0D7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F43B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1B0D70" w:rsidRPr="003F2DC5" w:rsidTr="001B0D70">
        <w:tc>
          <w:tcPr>
            <w:tcW w:w="1135" w:type="dxa"/>
            <w:vMerge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1B0D70" w:rsidRPr="00697944" w:rsidRDefault="001B0D70" w:rsidP="00D14A9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>
              <w:rPr>
                <w:sz w:val="20"/>
                <w:szCs w:val="20"/>
                <w:lang w:val="kk-KZ"/>
              </w:rPr>
              <w:t xml:space="preserve">Атақты режиссерлердің шеберлігін саралау  </w:t>
            </w:r>
          </w:p>
        </w:tc>
        <w:tc>
          <w:tcPr>
            <w:tcW w:w="860" w:type="dxa"/>
            <w:shd w:val="clear" w:color="auto" w:fill="auto"/>
          </w:tcPr>
          <w:p w:rsidR="001B0D70" w:rsidRPr="00B00195" w:rsidRDefault="001B0D7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F43B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B0D70" w:rsidRPr="003F2DC5" w:rsidTr="001B0D70">
        <w:tc>
          <w:tcPr>
            <w:tcW w:w="1135" w:type="dxa"/>
            <w:vMerge w:val="restart"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1B0D70" w:rsidRPr="009F32B5" w:rsidRDefault="001B0D70" w:rsidP="001B0D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</w:rPr>
              <w:t>8.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14A9B">
              <w:rPr>
                <w:b/>
                <w:sz w:val="20"/>
                <w:szCs w:val="20"/>
                <w:lang w:val="kk-KZ"/>
              </w:rPr>
              <w:t>Киносценарийлердің ерекшеліктері</w:t>
            </w:r>
          </w:p>
        </w:tc>
        <w:tc>
          <w:tcPr>
            <w:tcW w:w="860" w:type="dxa"/>
            <w:shd w:val="clear" w:color="auto" w:fill="auto"/>
          </w:tcPr>
          <w:p w:rsidR="001B0D70" w:rsidRPr="00B00195" w:rsidRDefault="001B0D7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F43B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1B0D70" w:rsidRPr="003F2DC5" w:rsidTr="001B0D70">
        <w:tc>
          <w:tcPr>
            <w:tcW w:w="1135" w:type="dxa"/>
            <w:vMerge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1B0D70" w:rsidRPr="009F32B5" w:rsidRDefault="001B0D70" w:rsidP="001B0D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14A9B">
              <w:rPr>
                <w:sz w:val="20"/>
                <w:szCs w:val="20"/>
                <w:lang w:val="kk-KZ"/>
              </w:rPr>
              <w:t>Отандық кинофильмдерге пікір білдіру және зерттеу;</w:t>
            </w:r>
          </w:p>
        </w:tc>
        <w:tc>
          <w:tcPr>
            <w:tcW w:w="860" w:type="dxa"/>
            <w:shd w:val="clear" w:color="auto" w:fill="auto"/>
          </w:tcPr>
          <w:p w:rsidR="001B0D70" w:rsidRPr="00B00195" w:rsidRDefault="001B0D7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F43B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B0D70" w:rsidRPr="003F2DC5" w:rsidTr="001B0D70">
        <w:tc>
          <w:tcPr>
            <w:tcW w:w="1135" w:type="dxa"/>
            <w:vMerge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1B0D70" w:rsidRPr="009F32B5" w:rsidRDefault="001B0D70" w:rsidP="00D14A9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Белгілі сценаристердің жұмысымен танысу</w:t>
            </w:r>
          </w:p>
        </w:tc>
        <w:tc>
          <w:tcPr>
            <w:tcW w:w="860" w:type="dxa"/>
            <w:shd w:val="clear" w:color="auto" w:fill="auto"/>
          </w:tcPr>
          <w:p w:rsidR="001B0D70" w:rsidRPr="00B00195" w:rsidRDefault="001B0D7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F43B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B0D70" w:rsidRPr="003F2DC5" w:rsidTr="001B0D70">
        <w:tc>
          <w:tcPr>
            <w:tcW w:w="1135" w:type="dxa"/>
            <w:vMerge/>
            <w:shd w:val="clear" w:color="auto" w:fill="auto"/>
          </w:tcPr>
          <w:p w:rsidR="001B0D70" w:rsidRPr="003F2DC5" w:rsidRDefault="001B0D7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1B0D70" w:rsidRPr="00697944" w:rsidRDefault="001B0D70" w:rsidP="00D14A9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БӨЗ 3 </w:t>
            </w:r>
            <w:r>
              <w:rPr>
                <w:sz w:val="20"/>
                <w:szCs w:val="20"/>
                <w:lang w:val="kk-KZ"/>
              </w:rPr>
              <w:t>Киносынына  туралы шолу жасайды</w:t>
            </w:r>
          </w:p>
        </w:tc>
        <w:tc>
          <w:tcPr>
            <w:tcW w:w="860" w:type="dxa"/>
            <w:shd w:val="clear" w:color="auto" w:fill="auto"/>
          </w:tcPr>
          <w:p w:rsidR="001B0D70" w:rsidRPr="00B00195" w:rsidRDefault="001B0D7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B0D70" w:rsidRDefault="00F43B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7A30D0" w:rsidRPr="003F2DC5" w:rsidTr="007F4B76">
        <w:tc>
          <w:tcPr>
            <w:tcW w:w="9782" w:type="dxa"/>
            <w:gridSpan w:val="3"/>
            <w:shd w:val="clear" w:color="auto" w:fill="auto"/>
          </w:tcPr>
          <w:p w:rsidR="007A30D0" w:rsidRPr="00697944" w:rsidRDefault="007A30D0" w:rsidP="00C54CB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7A30D0" w:rsidRDefault="007A30D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100</w:t>
            </w:r>
          </w:p>
        </w:tc>
      </w:tr>
      <w:tr w:rsidR="007A30D0" w:rsidRPr="003F2DC5" w:rsidTr="001B0D70">
        <w:tc>
          <w:tcPr>
            <w:tcW w:w="1135" w:type="dxa"/>
            <w:vMerge w:val="restart"/>
            <w:shd w:val="clear" w:color="auto" w:fill="auto"/>
          </w:tcPr>
          <w:p w:rsidR="007A30D0" w:rsidRPr="003F2DC5" w:rsidRDefault="007A30D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7A30D0" w:rsidRPr="00697944" w:rsidRDefault="007A30D0" w:rsidP="001B0D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A4072E">
              <w:rPr>
                <w:sz w:val="28"/>
                <w:szCs w:val="28"/>
                <w:lang w:val="kk-KZ"/>
              </w:rPr>
              <w:t xml:space="preserve"> </w:t>
            </w:r>
            <w:r w:rsidRPr="00D14A9B">
              <w:rPr>
                <w:b/>
                <w:sz w:val="20"/>
                <w:szCs w:val="20"/>
                <w:lang w:val="kk-KZ"/>
              </w:rPr>
              <w:t>Фильмдегі музыканың мәні және тәсілдері</w:t>
            </w:r>
          </w:p>
        </w:tc>
        <w:tc>
          <w:tcPr>
            <w:tcW w:w="860" w:type="dxa"/>
            <w:shd w:val="clear" w:color="auto" w:fill="auto"/>
          </w:tcPr>
          <w:p w:rsidR="007A30D0" w:rsidRPr="00B00195" w:rsidRDefault="007A30D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Default="00581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A30D0" w:rsidRPr="003F2DC5" w:rsidTr="00A3570A">
        <w:trPr>
          <w:trHeight w:val="307"/>
        </w:trPr>
        <w:tc>
          <w:tcPr>
            <w:tcW w:w="1135" w:type="dxa"/>
            <w:vMerge/>
            <w:shd w:val="clear" w:color="auto" w:fill="auto"/>
          </w:tcPr>
          <w:p w:rsidR="007A30D0" w:rsidRPr="003F2DC5" w:rsidRDefault="007A30D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A30D0" w:rsidRPr="00C65D6E" w:rsidRDefault="007A30D0" w:rsidP="001B0D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D14A9B">
              <w:rPr>
                <w:sz w:val="20"/>
                <w:szCs w:val="20"/>
                <w:lang w:val="kk-KZ"/>
              </w:rPr>
              <w:t>Ш. Айманов кинофильмдерді музыканың ролін анықтау:</w:t>
            </w:r>
          </w:p>
        </w:tc>
        <w:tc>
          <w:tcPr>
            <w:tcW w:w="860" w:type="dxa"/>
            <w:shd w:val="clear" w:color="auto" w:fill="auto"/>
          </w:tcPr>
          <w:p w:rsidR="007A30D0" w:rsidRPr="00B00195" w:rsidRDefault="007A30D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Default="00581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7A30D0" w:rsidRPr="003F2DC5" w:rsidTr="001B0D70">
        <w:tc>
          <w:tcPr>
            <w:tcW w:w="1135" w:type="dxa"/>
            <w:vMerge/>
            <w:shd w:val="clear" w:color="auto" w:fill="auto"/>
          </w:tcPr>
          <w:p w:rsidR="007A30D0" w:rsidRPr="003F2DC5" w:rsidRDefault="007A30D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A30D0" w:rsidRPr="00C65D6E" w:rsidRDefault="007A30D0" w:rsidP="00D14A9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 w:rsidRPr="00A3570A">
              <w:rPr>
                <w:sz w:val="20"/>
                <w:szCs w:val="20"/>
                <w:lang w:val="kk-KZ"/>
              </w:rPr>
              <w:t>Ш. Айманов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фильмінің талқылау</w:t>
            </w:r>
          </w:p>
        </w:tc>
        <w:tc>
          <w:tcPr>
            <w:tcW w:w="860" w:type="dxa"/>
            <w:shd w:val="clear" w:color="auto" w:fill="auto"/>
          </w:tcPr>
          <w:p w:rsidR="007A30D0" w:rsidRPr="00B00195" w:rsidRDefault="007A30D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Default="00581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7A30D0" w:rsidRPr="003F2DC5" w:rsidTr="001B0D70">
        <w:tc>
          <w:tcPr>
            <w:tcW w:w="1135" w:type="dxa"/>
            <w:vMerge/>
            <w:shd w:val="clear" w:color="auto" w:fill="auto"/>
          </w:tcPr>
          <w:p w:rsidR="007A30D0" w:rsidRPr="003F2DC5" w:rsidRDefault="007A30D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A30D0" w:rsidRPr="00CC54E6" w:rsidRDefault="007A30D0" w:rsidP="007A74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4E6">
              <w:rPr>
                <w:b/>
                <w:sz w:val="20"/>
                <w:szCs w:val="20"/>
                <w:lang w:val="kk-KZ"/>
              </w:rPr>
              <w:t>БӨЗ3</w:t>
            </w:r>
            <w:r w:rsidRPr="00CC54E6">
              <w:rPr>
                <w:b/>
                <w:sz w:val="20"/>
                <w:szCs w:val="20"/>
              </w:rPr>
              <w:t xml:space="preserve">.  </w:t>
            </w:r>
            <w:r w:rsidRPr="00CC54E6">
              <w:rPr>
                <w:sz w:val="20"/>
                <w:szCs w:val="20"/>
                <w:lang w:val="kk-KZ"/>
              </w:rPr>
              <w:t>Сұрақтарға жауаптар</w:t>
            </w:r>
          </w:p>
        </w:tc>
        <w:tc>
          <w:tcPr>
            <w:tcW w:w="860" w:type="dxa"/>
            <w:shd w:val="clear" w:color="auto" w:fill="auto"/>
          </w:tcPr>
          <w:p w:rsidR="007A30D0" w:rsidRPr="00B00195" w:rsidRDefault="007A30D0" w:rsidP="001B0D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Default="00581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7A30D0" w:rsidRPr="003F2DC5" w:rsidTr="001B0D70">
        <w:tc>
          <w:tcPr>
            <w:tcW w:w="1135" w:type="dxa"/>
            <w:vMerge w:val="restart"/>
            <w:shd w:val="clear" w:color="auto" w:fill="auto"/>
          </w:tcPr>
          <w:p w:rsidR="007A30D0" w:rsidRPr="003F2DC5" w:rsidRDefault="007A30D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7A30D0" w:rsidRPr="00CC54E6" w:rsidRDefault="007A30D0" w:rsidP="001B0D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C54E6">
              <w:rPr>
                <w:b/>
                <w:sz w:val="20"/>
                <w:szCs w:val="20"/>
                <w:lang w:val="kk-KZ"/>
              </w:rPr>
              <w:t>Д</w:t>
            </w:r>
            <w:r w:rsidRPr="00CC54E6">
              <w:rPr>
                <w:b/>
                <w:sz w:val="20"/>
                <w:szCs w:val="20"/>
              </w:rPr>
              <w:t>10.</w:t>
            </w:r>
            <w:r w:rsidRPr="00CC54E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C54E6">
              <w:rPr>
                <w:b/>
                <w:sz w:val="20"/>
                <w:szCs w:val="20"/>
                <w:lang w:val="kk-KZ"/>
              </w:rPr>
              <w:t>Хикаялардағы  оператордардың шеберлігі</w:t>
            </w:r>
          </w:p>
        </w:tc>
        <w:tc>
          <w:tcPr>
            <w:tcW w:w="860" w:type="dxa"/>
            <w:shd w:val="clear" w:color="auto" w:fill="auto"/>
          </w:tcPr>
          <w:p w:rsidR="007A30D0" w:rsidRPr="00B00195" w:rsidRDefault="007A30D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Default="00581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A30D0" w:rsidRPr="003F2DC5" w:rsidTr="001B0D70">
        <w:tc>
          <w:tcPr>
            <w:tcW w:w="1135" w:type="dxa"/>
            <w:vMerge/>
            <w:shd w:val="clear" w:color="auto" w:fill="auto"/>
          </w:tcPr>
          <w:p w:rsidR="007A30D0" w:rsidRPr="003F2DC5" w:rsidRDefault="007A30D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A30D0" w:rsidRPr="00CC54E6" w:rsidRDefault="007A30D0" w:rsidP="001B0D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C54E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C54E6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CC54E6">
              <w:rPr>
                <w:b/>
                <w:color w:val="000000" w:themeColor="text1"/>
                <w:sz w:val="20"/>
                <w:szCs w:val="20"/>
              </w:rPr>
              <w:t xml:space="preserve"> 10.</w:t>
            </w:r>
            <w:r w:rsidRPr="00CC54E6">
              <w:rPr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CC54E6">
              <w:rPr>
                <w:sz w:val="20"/>
                <w:szCs w:val="20"/>
                <w:lang w:val="kk-KZ"/>
              </w:rPr>
              <w:t>Камераның  құпияларын үйрену;</w:t>
            </w:r>
          </w:p>
        </w:tc>
        <w:tc>
          <w:tcPr>
            <w:tcW w:w="860" w:type="dxa"/>
            <w:shd w:val="clear" w:color="auto" w:fill="auto"/>
          </w:tcPr>
          <w:p w:rsidR="007A30D0" w:rsidRPr="00B00195" w:rsidRDefault="007A30D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Default="00581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7A30D0" w:rsidRPr="003F2DC5" w:rsidTr="001B0D70">
        <w:tc>
          <w:tcPr>
            <w:tcW w:w="1135" w:type="dxa"/>
            <w:vMerge/>
            <w:shd w:val="clear" w:color="auto" w:fill="auto"/>
          </w:tcPr>
          <w:p w:rsidR="007A30D0" w:rsidRPr="003F2DC5" w:rsidRDefault="007A30D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A30D0" w:rsidRPr="00C65D6E" w:rsidRDefault="007A30D0" w:rsidP="001B0D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65D6E">
              <w:rPr>
                <w:b/>
                <w:color w:val="000000" w:themeColor="text1"/>
                <w:sz w:val="20"/>
                <w:szCs w:val="20"/>
                <w:lang w:val="kk-KZ"/>
              </w:rPr>
              <w:t>ЗС</w:t>
            </w:r>
            <w:r w:rsidRPr="00C65D6E">
              <w:rPr>
                <w:b/>
                <w:color w:val="000000" w:themeColor="text1"/>
                <w:sz w:val="20"/>
                <w:szCs w:val="20"/>
              </w:rPr>
              <w:t xml:space="preserve"> 10.</w:t>
            </w:r>
            <w:r w:rsidRPr="00C65D6E">
              <w:rPr>
                <w:color w:val="000000" w:themeColor="text1"/>
                <w:sz w:val="20"/>
                <w:szCs w:val="20"/>
                <w:lang w:val="kk-KZ"/>
              </w:rPr>
              <w:t xml:space="preserve">  Пікірталас</w:t>
            </w:r>
          </w:p>
        </w:tc>
        <w:tc>
          <w:tcPr>
            <w:tcW w:w="860" w:type="dxa"/>
            <w:shd w:val="clear" w:color="auto" w:fill="auto"/>
          </w:tcPr>
          <w:p w:rsidR="007A30D0" w:rsidRPr="00B00195" w:rsidRDefault="007A30D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Default="00581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A30D0" w:rsidRPr="003F2DC5" w:rsidTr="001B0D70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7A30D0" w:rsidRPr="003F2DC5" w:rsidRDefault="007A30D0" w:rsidP="001B0D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A30D0" w:rsidRPr="00697944" w:rsidRDefault="007A30D0" w:rsidP="001B0D7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  <w:lang w:val="kk-KZ"/>
              </w:rPr>
              <w:t xml:space="preserve">БӨЗ 4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7A30D0" w:rsidRPr="00B00195" w:rsidRDefault="007A30D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Default="00581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7A30D0" w:rsidRPr="003F2DC5" w:rsidTr="001B0D70">
        <w:tc>
          <w:tcPr>
            <w:tcW w:w="10509" w:type="dxa"/>
            <w:gridSpan w:val="4"/>
            <w:shd w:val="clear" w:color="auto" w:fill="auto"/>
          </w:tcPr>
          <w:p w:rsidR="007A30D0" w:rsidRDefault="007A30D0" w:rsidP="001B0D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</w:p>
          <w:p w:rsidR="007A30D0" w:rsidRPr="00C65D6E" w:rsidRDefault="007A30D0" w:rsidP="001B0D7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Теле және кинофильм сценарийлерінің ерекшіліктері</w:t>
            </w:r>
          </w:p>
        </w:tc>
      </w:tr>
      <w:tr w:rsidR="007A30D0" w:rsidRPr="003F2DC5" w:rsidTr="00282A0F">
        <w:tc>
          <w:tcPr>
            <w:tcW w:w="1135" w:type="dxa"/>
            <w:vMerge w:val="restart"/>
            <w:shd w:val="clear" w:color="auto" w:fill="auto"/>
          </w:tcPr>
          <w:p w:rsidR="007A30D0" w:rsidRPr="003F2DC5" w:rsidRDefault="007A30D0" w:rsidP="00282A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7A30D0" w:rsidRPr="00697944" w:rsidRDefault="007A30D0" w:rsidP="00282A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A4072E">
              <w:rPr>
                <w:sz w:val="28"/>
                <w:szCs w:val="28"/>
                <w:lang w:val="kk-KZ"/>
              </w:rPr>
              <w:t xml:space="preserve"> </w:t>
            </w:r>
            <w:r w:rsidRPr="00E8337F">
              <w:rPr>
                <w:lang w:val="kk-KZ" w:eastAsia="ar-SA"/>
              </w:rPr>
              <w:t xml:space="preserve">. </w:t>
            </w:r>
            <w:r w:rsidRPr="007A7417">
              <w:rPr>
                <w:b/>
                <w:sz w:val="20"/>
                <w:szCs w:val="20"/>
                <w:lang w:val="kk-KZ"/>
              </w:rPr>
              <w:t>Арналардағы  кино және телехикаялардың ерекшіліктері</w:t>
            </w:r>
          </w:p>
        </w:tc>
        <w:tc>
          <w:tcPr>
            <w:tcW w:w="860" w:type="dxa"/>
            <w:shd w:val="clear" w:color="auto" w:fill="auto"/>
          </w:tcPr>
          <w:p w:rsidR="007A30D0" w:rsidRPr="00B00195" w:rsidRDefault="007A30D0" w:rsidP="00282A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Default="001658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A30D0" w:rsidRPr="003F2DC5" w:rsidTr="00282A0F">
        <w:tc>
          <w:tcPr>
            <w:tcW w:w="1135" w:type="dxa"/>
            <w:vMerge/>
            <w:shd w:val="clear" w:color="auto" w:fill="auto"/>
          </w:tcPr>
          <w:p w:rsidR="007A30D0" w:rsidRPr="003F2DC5" w:rsidRDefault="007A30D0" w:rsidP="00282A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A30D0" w:rsidRPr="00697944" w:rsidRDefault="007A30D0" w:rsidP="00282A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A7417">
              <w:rPr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кран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этикасы</w:t>
            </w:r>
            <w:proofErr w:type="spellEnd"/>
            <w:r>
              <w:rPr>
                <w:sz w:val="20"/>
                <w:szCs w:val="20"/>
              </w:rPr>
              <w:t>:  теле</w:t>
            </w:r>
            <w:r>
              <w:rPr>
                <w:sz w:val="20"/>
                <w:szCs w:val="20"/>
                <w:lang w:val="kk-KZ"/>
              </w:rPr>
              <w:t xml:space="preserve">кино </w:t>
            </w:r>
            <w:r w:rsidRPr="007A7417">
              <w:rPr>
                <w:sz w:val="20"/>
                <w:szCs w:val="20"/>
              </w:rPr>
              <w:t xml:space="preserve"> </w:t>
            </w:r>
            <w:proofErr w:type="spellStart"/>
            <w:r w:rsidRPr="007A7417">
              <w:rPr>
                <w:sz w:val="20"/>
                <w:szCs w:val="20"/>
              </w:rPr>
              <w:t>имиджі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:rsidR="007A30D0" w:rsidRPr="00B00195" w:rsidRDefault="007A30D0" w:rsidP="00282A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Default="001658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A30D0" w:rsidRPr="003F2DC5" w:rsidTr="00282A0F">
        <w:tc>
          <w:tcPr>
            <w:tcW w:w="1135" w:type="dxa"/>
            <w:vMerge/>
            <w:shd w:val="clear" w:color="auto" w:fill="auto"/>
          </w:tcPr>
          <w:p w:rsidR="007A30D0" w:rsidRPr="003F2DC5" w:rsidRDefault="007A30D0" w:rsidP="00282A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A30D0" w:rsidRPr="00427B4E" w:rsidRDefault="007A30D0" w:rsidP="00A3570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</w:t>
            </w:r>
            <w:r w:rsidRPr="00697944"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«Алматы» арнасының  ерекше имиджін бағалау</w:t>
            </w:r>
          </w:p>
        </w:tc>
        <w:tc>
          <w:tcPr>
            <w:tcW w:w="860" w:type="dxa"/>
            <w:shd w:val="clear" w:color="auto" w:fill="auto"/>
          </w:tcPr>
          <w:p w:rsidR="007A30D0" w:rsidRPr="00B00195" w:rsidRDefault="007A30D0" w:rsidP="00282A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Default="001658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7A30D0" w:rsidRPr="003F2DC5" w:rsidTr="00282A0F">
        <w:tc>
          <w:tcPr>
            <w:tcW w:w="1135" w:type="dxa"/>
            <w:vMerge w:val="restart"/>
            <w:shd w:val="clear" w:color="auto" w:fill="auto"/>
          </w:tcPr>
          <w:p w:rsidR="007A30D0" w:rsidRPr="003F2DC5" w:rsidRDefault="007A30D0" w:rsidP="00282A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7A30D0" w:rsidRPr="00427B4E" w:rsidRDefault="007A30D0" w:rsidP="00C057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97944">
              <w:rPr>
                <w:b/>
                <w:sz w:val="20"/>
                <w:szCs w:val="20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  <w:lang w:val="kk-KZ"/>
              </w:rPr>
              <w:t>Фильмдердегі локация ерекшіліктері</w:t>
            </w:r>
          </w:p>
        </w:tc>
        <w:tc>
          <w:tcPr>
            <w:tcW w:w="860" w:type="dxa"/>
            <w:shd w:val="clear" w:color="auto" w:fill="auto"/>
          </w:tcPr>
          <w:p w:rsidR="007A30D0" w:rsidRPr="00B00195" w:rsidRDefault="007A30D0" w:rsidP="00282A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Default="001658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A30D0" w:rsidRPr="003F2DC5" w:rsidTr="00282A0F">
        <w:tc>
          <w:tcPr>
            <w:tcW w:w="1135" w:type="dxa"/>
            <w:vMerge/>
            <w:shd w:val="clear" w:color="auto" w:fill="auto"/>
          </w:tcPr>
          <w:p w:rsidR="007A30D0" w:rsidRPr="003F2DC5" w:rsidRDefault="007A30D0" w:rsidP="00282A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A30D0" w:rsidRPr="00427B4E" w:rsidRDefault="007A30D0" w:rsidP="00C057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«Оян» фильмінің түсірілім  жағдайлары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7A30D0" w:rsidRPr="00B00195" w:rsidRDefault="007A30D0" w:rsidP="00282A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Default="001658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7A30D0" w:rsidRPr="003F2DC5" w:rsidTr="00282A0F">
        <w:tc>
          <w:tcPr>
            <w:tcW w:w="1135" w:type="dxa"/>
            <w:vMerge/>
            <w:shd w:val="clear" w:color="auto" w:fill="auto"/>
          </w:tcPr>
          <w:p w:rsidR="007A30D0" w:rsidRPr="003F2DC5" w:rsidRDefault="007A30D0" w:rsidP="00282A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A30D0" w:rsidRPr="00427B4E" w:rsidRDefault="007A30D0" w:rsidP="00C057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Режиссердің шеберлігі </w:t>
            </w:r>
          </w:p>
        </w:tc>
        <w:tc>
          <w:tcPr>
            <w:tcW w:w="860" w:type="dxa"/>
            <w:shd w:val="clear" w:color="auto" w:fill="auto"/>
          </w:tcPr>
          <w:p w:rsidR="007A30D0" w:rsidRPr="00B00195" w:rsidRDefault="007A30D0" w:rsidP="00282A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Default="001658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7A30D0" w:rsidRPr="003F2DC5" w:rsidTr="00282A0F">
        <w:tc>
          <w:tcPr>
            <w:tcW w:w="1135" w:type="dxa"/>
            <w:vMerge/>
            <w:shd w:val="clear" w:color="auto" w:fill="auto"/>
          </w:tcPr>
          <w:p w:rsidR="007A30D0" w:rsidRPr="003F2DC5" w:rsidRDefault="007A30D0" w:rsidP="00282A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A30D0" w:rsidRPr="00697944" w:rsidRDefault="007A30D0" w:rsidP="00282A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БӨЗ4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4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7A30D0" w:rsidRPr="00B30E01" w:rsidRDefault="007A30D0" w:rsidP="00282A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Default="001658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7A30D0" w:rsidRPr="003F2DC5" w:rsidTr="00282A0F">
        <w:tc>
          <w:tcPr>
            <w:tcW w:w="1135" w:type="dxa"/>
            <w:vMerge w:val="restart"/>
            <w:shd w:val="clear" w:color="auto" w:fill="auto"/>
          </w:tcPr>
          <w:p w:rsidR="007A30D0" w:rsidRPr="00AF62D6" w:rsidRDefault="007A30D0" w:rsidP="00282A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7A30D0" w:rsidRPr="00427B4E" w:rsidRDefault="007A30D0" w:rsidP="00C057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Д</w:t>
            </w:r>
            <w:r w:rsidRPr="00AF62D6">
              <w:rPr>
                <w:b/>
                <w:sz w:val="20"/>
                <w:szCs w:val="20"/>
              </w:rPr>
              <w:t>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Тарихи тұлға мен көркем кейіпкердің ара  жігі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7A30D0" w:rsidRPr="00F66616" w:rsidRDefault="007A30D0" w:rsidP="00282A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66616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Pr="00F66616" w:rsidRDefault="001658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A30D0" w:rsidRPr="003F2DC5" w:rsidTr="00282A0F">
        <w:tc>
          <w:tcPr>
            <w:tcW w:w="1135" w:type="dxa"/>
            <w:vMerge/>
            <w:shd w:val="clear" w:color="auto" w:fill="auto"/>
          </w:tcPr>
          <w:p w:rsidR="007A30D0" w:rsidRPr="00AF62D6" w:rsidRDefault="007A30D0" w:rsidP="00282A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A30D0" w:rsidRPr="00427B4E" w:rsidRDefault="007A30D0" w:rsidP="00C057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</w:rPr>
              <w:t>С</w:t>
            </w:r>
            <w:r w:rsidRPr="00AF62D6">
              <w:rPr>
                <w:b/>
                <w:sz w:val="20"/>
                <w:szCs w:val="20"/>
                <w:lang w:val="kk-KZ"/>
              </w:rPr>
              <w:t>С</w:t>
            </w:r>
            <w:r w:rsidRPr="00AF62D6">
              <w:rPr>
                <w:b/>
                <w:sz w:val="20"/>
                <w:szCs w:val="20"/>
              </w:rPr>
              <w:t xml:space="preserve">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«Парыз» фильмінің мысалында</w:t>
            </w:r>
          </w:p>
        </w:tc>
        <w:tc>
          <w:tcPr>
            <w:tcW w:w="860" w:type="dxa"/>
            <w:shd w:val="clear" w:color="auto" w:fill="auto"/>
          </w:tcPr>
          <w:p w:rsidR="007A30D0" w:rsidRPr="00F66616" w:rsidRDefault="007A30D0" w:rsidP="00282A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66616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Pr="00F66616" w:rsidRDefault="001658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7A30D0" w:rsidRPr="00F66616" w:rsidTr="00282A0F">
        <w:tc>
          <w:tcPr>
            <w:tcW w:w="1135" w:type="dxa"/>
            <w:vMerge/>
            <w:shd w:val="clear" w:color="auto" w:fill="auto"/>
          </w:tcPr>
          <w:p w:rsidR="007A30D0" w:rsidRPr="00AF62D6" w:rsidRDefault="007A30D0" w:rsidP="00282A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A30D0" w:rsidRPr="00427B4E" w:rsidRDefault="007A30D0" w:rsidP="00C057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ЗС</w:t>
            </w:r>
            <w:r w:rsidRPr="00AF62D6">
              <w:rPr>
                <w:b/>
                <w:sz w:val="20"/>
                <w:szCs w:val="20"/>
              </w:rPr>
              <w:t xml:space="preserve">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Фильмді көріп, пікір  айту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7A30D0" w:rsidRPr="00F66616" w:rsidRDefault="007A30D0" w:rsidP="00282A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66616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Pr="00F66616" w:rsidRDefault="001658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A30D0" w:rsidRPr="003F2DC5" w:rsidTr="00282A0F">
        <w:tc>
          <w:tcPr>
            <w:tcW w:w="1135" w:type="dxa"/>
            <w:vMerge/>
            <w:shd w:val="clear" w:color="auto" w:fill="auto"/>
          </w:tcPr>
          <w:p w:rsidR="007A30D0" w:rsidRPr="00AF62D6" w:rsidRDefault="007A30D0" w:rsidP="00282A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A30D0" w:rsidRPr="00AF62D6" w:rsidRDefault="007A30D0" w:rsidP="00282A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5. </w:t>
            </w:r>
            <w:r w:rsidRPr="00AF62D6">
              <w:rPr>
                <w:b/>
                <w:sz w:val="20"/>
                <w:szCs w:val="20"/>
                <w:lang w:val="kk-KZ"/>
              </w:rPr>
              <w:t>БӨЗ 5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7A30D0" w:rsidRPr="00F66616" w:rsidRDefault="007A30D0" w:rsidP="00282A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66616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Pr="00F66616" w:rsidRDefault="001658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7A30D0" w:rsidRPr="003F2DC5" w:rsidTr="00282A0F">
        <w:tc>
          <w:tcPr>
            <w:tcW w:w="1135" w:type="dxa"/>
            <w:vMerge w:val="restart"/>
            <w:shd w:val="clear" w:color="auto" w:fill="auto"/>
          </w:tcPr>
          <w:p w:rsidR="007A30D0" w:rsidRPr="003F2DC5" w:rsidRDefault="007A30D0" w:rsidP="00282A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7A30D0" w:rsidRPr="00427B4E" w:rsidRDefault="007A30D0" w:rsidP="00282A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C057F1">
              <w:rPr>
                <w:b/>
                <w:sz w:val="20"/>
                <w:szCs w:val="20"/>
                <w:lang w:val="kk-KZ"/>
              </w:rPr>
              <w:t>Фильмдердің тіл</w:t>
            </w:r>
            <w:r>
              <w:rPr>
                <w:b/>
                <w:sz w:val="20"/>
                <w:szCs w:val="20"/>
                <w:lang w:val="kk-KZ"/>
              </w:rPr>
              <w:t xml:space="preserve">  мәселелері </w:t>
            </w:r>
          </w:p>
        </w:tc>
        <w:tc>
          <w:tcPr>
            <w:tcW w:w="860" w:type="dxa"/>
            <w:shd w:val="clear" w:color="auto" w:fill="auto"/>
          </w:tcPr>
          <w:p w:rsidR="007A30D0" w:rsidRPr="00B30E01" w:rsidRDefault="007A30D0" w:rsidP="00282A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Pr="00F66616" w:rsidRDefault="001658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A30D0" w:rsidRPr="003F2DC5" w:rsidTr="00282A0F">
        <w:tc>
          <w:tcPr>
            <w:tcW w:w="1135" w:type="dxa"/>
            <w:vMerge/>
            <w:shd w:val="clear" w:color="auto" w:fill="auto"/>
          </w:tcPr>
          <w:p w:rsidR="007A30D0" w:rsidRPr="003F2DC5" w:rsidRDefault="007A30D0" w:rsidP="00282A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A30D0" w:rsidRPr="00454453" w:rsidRDefault="007A30D0" w:rsidP="00C057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14</w:t>
            </w:r>
            <w:r w:rsidRPr="00454453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454453">
              <w:rPr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Аударма және калька ұғымы</w:t>
            </w:r>
          </w:p>
        </w:tc>
        <w:tc>
          <w:tcPr>
            <w:tcW w:w="860" w:type="dxa"/>
            <w:shd w:val="clear" w:color="auto" w:fill="auto"/>
          </w:tcPr>
          <w:p w:rsidR="007A30D0" w:rsidRPr="00B30E01" w:rsidRDefault="007A30D0" w:rsidP="00282A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Default="001658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A30D0" w:rsidRPr="003F2DC5" w:rsidTr="00282A0F">
        <w:tc>
          <w:tcPr>
            <w:tcW w:w="1135" w:type="dxa"/>
            <w:vMerge/>
            <w:shd w:val="clear" w:color="auto" w:fill="auto"/>
          </w:tcPr>
          <w:p w:rsidR="007A30D0" w:rsidRPr="003F2DC5" w:rsidRDefault="007A30D0" w:rsidP="00282A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A30D0" w:rsidRPr="00454453" w:rsidRDefault="007A30D0" w:rsidP="00C057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Аударма мәтін туралы шолу жасау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7A30D0" w:rsidRPr="00B30E01" w:rsidRDefault="007A30D0" w:rsidP="00282A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Default="001658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7A30D0" w:rsidRPr="003F2DC5" w:rsidTr="00282A0F">
        <w:tc>
          <w:tcPr>
            <w:tcW w:w="1135" w:type="dxa"/>
            <w:vMerge/>
            <w:shd w:val="clear" w:color="auto" w:fill="auto"/>
          </w:tcPr>
          <w:p w:rsidR="007A30D0" w:rsidRPr="003F2DC5" w:rsidRDefault="007A30D0" w:rsidP="00282A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A30D0" w:rsidRPr="00876EB4" w:rsidRDefault="007A30D0" w:rsidP="00282A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БӨЗ5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  <w:lang w:val="kk-KZ"/>
              </w:rPr>
              <w:t>Пікір жазады</w:t>
            </w:r>
          </w:p>
        </w:tc>
        <w:tc>
          <w:tcPr>
            <w:tcW w:w="860" w:type="dxa"/>
            <w:shd w:val="clear" w:color="auto" w:fill="auto"/>
          </w:tcPr>
          <w:p w:rsidR="007A30D0" w:rsidRPr="00B30E01" w:rsidRDefault="007A30D0" w:rsidP="00282A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Default="001658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7A30D0" w:rsidRPr="003F2DC5" w:rsidTr="00282A0F">
        <w:tc>
          <w:tcPr>
            <w:tcW w:w="1135" w:type="dxa"/>
            <w:vMerge w:val="restart"/>
            <w:shd w:val="clear" w:color="auto" w:fill="auto"/>
          </w:tcPr>
          <w:p w:rsidR="007A30D0" w:rsidRPr="003F2DC5" w:rsidRDefault="007A30D0" w:rsidP="00282A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7A30D0" w:rsidRPr="00427B4E" w:rsidRDefault="007A30D0" w:rsidP="00C057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Теле және киноның тәрбиелік мағынасы</w:t>
            </w:r>
          </w:p>
        </w:tc>
        <w:tc>
          <w:tcPr>
            <w:tcW w:w="860" w:type="dxa"/>
            <w:shd w:val="clear" w:color="auto" w:fill="auto"/>
          </w:tcPr>
          <w:p w:rsidR="007A30D0" w:rsidRPr="00B30E01" w:rsidRDefault="007A30D0" w:rsidP="00282A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Default="001658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A30D0" w:rsidRPr="003F2DC5" w:rsidTr="00282A0F">
        <w:tc>
          <w:tcPr>
            <w:tcW w:w="1135" w:type="dxa"/>
            <w:vMerge/>
            <w:shd w:val="clear" w:color="auto" w:fill="auto"/>
          </w:tcPr>
          <w:p w:rsidR="007A30D0" w:rsidRPr="003F2DC5" w:rsidRDefault="007A30D0" w:rsidP="00282A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A30D0" w:rsidRPr="00454453" w:rsidRDefault="007A30D0" w:rsidP="003B08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«Мың бала» фильмі мысалында</w:t>
            </w:r>
          </w:p>
        </w:tc>
        <w:tc>
          <w:tcPr>
            <w:tcW w:w="860" w:type="dxa"/>
            <w:shd w:val="clear" w:color="auto" w:fill="auto"/>
          </w:tcPr>
          <w:p w:rsidR="007A30D0" w:rsidRPr="00B30E01" w:rsidRDefault="007A30D0" w:rsidP="00282A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Default="001658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</w:tr>
      <w:tr w:rsidR="007A30D0" w:rsidRPr="003F2DC5" w:rsidTr="00282A0F">
        <w:tc>
          <w:tcPr>
            <w:tcW w:w="1135" w:type="dxa"/>
            <w:vMerge/>
            <w:shd w:val="clear" w:color="auto" w:fill="auto"/>
          </w:tcPr>
          <w:p w:rsidR="007A30D0" w:rsidRPr="003F2DC5" w:rsidRDefault="007A30D0" w:rsidP="00282A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A30D0" w:rsidRPr="00454453" w:rsidRDefault="007A30D0" w:rsidP="00282A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454453">
              <w:rPr>
                <w:color w:val="000000" w:themeColor="text1"/>
                <w:sz w:val="20"/>
                <w:szCs w:val="20"/>
                <w:lang w:val="kk-KZ"/>
              </w:rPr>
              <w:t>Сұрақтарға жауап беру</w:t>
            </w:r>
          </w:p>
        </w:tc>
        <w:tc>
          <w:tcPr>
            <w:tcW w:w="860" w:type="dxa"/>
            <w:shd w:val="clear" w:color="auto" w:fill="auto"/>
          </w:tcPr>
          <w:p w:rsidR="007A30D0" w:rsidRPr="00B30E01" w:rsidRDefault="007A30D0" w:rsidP="00282A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A30D0" w:rsidRDefault="007A30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</w:tr>
      <w:tr w:rsidR="007A30D0" w:rsidRPr="003F2DC5" w:rsidTr="001B0D70">
        <w:tc>
          <w:tcPr>
            <w:tcW w:w="9782" w:type="dxa"/>
            <w:gridSpan w:val="3"/>
          </w:tcPr>
          <w:p w:rsidR="007A30D0" w:rsidRPr="003F2DC5" w:rsidRDefault="007A30D0" w:rsidP="001B0D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бақылау2</w:t>
            </w:r>
          </w:p>
        </w:tc>
        <w:tc>
          <w:tcPr>
            <w:tcW w:w="727" w:type="dxa"/>
          </w:tcPr>
          <w:p w:rsidR="007A30D0" w:rsidRPr="003F2DC5" w:rsidRDefault="007A30D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7A30D0" w:rsidRPr="003F2DC5" w:rsidTr="001B0D70">
        <w:tc>
          <w:tcPr>
            <w:tcW w:w="9782" w:type="dxa"/>
            <w:gridSpan w:val="3"/>
            <w:shd w:val="clear" w:color="auto" w:fill="FFFFFF" w:themeFill="background1"/>
          </w:tcPr>
          <w:p w:rsidR="007A30D0" w:rsidRPr="003F2DC5" w:rsidRDefault="007A30D0" w:rsidP="001B0D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proofErr w:type="spellStart"/>
            <w:r>
              <w:rPr>
                <w:b/>
                <w:sz w:val="20"/>
                <w:szCs w:val="20"/>
              </w:rPr>
              <w:t>н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shd w:val="clear" w:color="auto" w:fill="FFFFFF" w:themeFill="background1"/>
          </w:tcPr>
          <w:p w:rsidR="007A30D0" w:rsidRPr="003F2DC5" w:rsidRDefault="007A30D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A30D0" w:rsidRPr="003F2DC5" w:rsidTr="001B0D70">
        <w:tc>
          <w:tcPr>
            <w:tcW w:w="9782" w:type="dxa"/>
            <w:gridSpan w:val="3"/>
            <w:shd w:val="clear" w:color="auto" w:fill="FFFFFF" w:themeFill="background1"/>
          </w:tcPr>
          <w:p w:rsidR="007A30D0" w:rsidRDefault="007A30D0" w:rsidP="001B0D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7A30D0" w:rsidRDefault="007A30D0" w:rsidP="001B0D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BE4900" w:rsidRPr="003F2DC5" w:rsidRDefault="00BE4900" w:rsidP="00BE4900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BE4900" w:rsidRPr="003F2DC5" w:rsidRDefault="00BE4900" w:rsidP="00BE4900">
      <w:pPr>
        <w:jc w:val="both"/>
        <w:rPr>
          <w:sz w:val="20"/>
          <w:szCs w:val="20"/>
        </w:rPr>
      </w:pPr>
    </w:p>
    <w:p w:rsidR="00BE4900" w:rsidRPr="005F14F0" w:rsidRDefault="00BE4900" w:rsidP="00BE4900">
      <w:pPr>
        <w:spacing w:after="120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Декан  ___________________________________</w:t>
      </w:r>
      <w:r w:rsidR="005F14F0">
        <w:rPr>
          <w:b/>
          <w:sz w:val="20"/>
          <w:szCs w:val="20"/>
          <w:lang w:val="kk-KZ"/>
        </w:rPr>
        <w:t>Әуесбай Қ.Ә.</w:t>
      </w:r>
    </w:p>
    <w:p w:rsidR="00BE4900" w:rsidRPr="00310C76" w:rsidRDefault="00BE4900" w:rsidP="00BE4900">
      <w:pPr>
        <w:spacing w:after="120"/>
        <w:jc w:val="both"/>
        <w:rPr>
          <w:b/>
          <w:sz w:val="20"/>
          <w:szCs w:val="20"/>
        </w:rPr>
      </w:pPr>
    </w:p>
    <w:p w:rsidR="00BE4900" w:rsidRPr="00B60AA4" w:rsidRDefault="00BE4900" w:rsidP="00BE4900">
      <w:pPr>
        <w:spacing w:after="120"/>
        <w:rPr>
          <w:b/>
          <w:sz w:val="20"/>
          <w:szCs w:val="20"/>
          <w:highlight w:val="yellow"/>
          <w:lang w:val="kk-KZ"/>
        </w:rPr>
      </w:pPr>
      <w:r w:rsidRPr="00B60AA4">
        <w:rPr>
          <w:b/>
          <w:sz w:val="20"/>
          <w:szCs w:val="20"/>
          <w:highlight w:val="yellow"/>
          <w:lang w:val="kk-KZ"/>
        </w:rPr>
        <w:t>Oқыту және білім беру сапасы бойынша</w:t>
      </w:r>
    </w:p>
    <w:p w:rsidR="00BE4900" w:rsidRPr="005F14F0" w:rsidRDefault="00BE4900" w:rsidP="00BE4900">
      <w:pPr>
        <w:spacing w:after="120"/>
        <w:rPr>
          <w:b/>
          <w:sz w:val="20"/>
          <w:szCs w:val="20"/>
          <w:lang w:val="kk-KZ"/>
        </w:rPr>
      </w:pPr>
      <w:r w:rsidRPr="00B60AA4">
        <w:rPr>
          <w:b/>
          <w:sz w:val="20"/>
          <w:szCs w:val="20"/>
          <w:highlight w:val="yellow"/>
          <w:lang w:val="kk-KZ"/>
        </w:rPr>
        <w:t>Академиялық комитетінің төрағасы</w:t>
      </w:r>
      <w:r w:rsidRPr="00B60AA4">
        <w:rPr>
          <w:b/>
          <w:sz w:val="20"/>
          <w:szCs w:val="20"/>
          <w:highlight w:val="yellow"/>
        </w:rPr>
        <w:t>________</w:t>
      </w:r>
      <w:r w:rsidR="005F14F0">
        <w:rPr>
          <w:b/>
          <w:sz w:val="20"/>
          <w:szCs w:val="20"/>
          <w:lang w:val="kk-KZ"/>
        </w:rPr>
        <w:t xml:space="preserve"> Негізбаева М.О.</w:t>
      </w:r>
    </w:p>
    <w:p w:rsidR="00BE4900" w:rsidRDefault="00BE4900" w:rsidP="00BE4900">
      <w:pPr>
        <w:spacing w:after="120"/>
        <w:rPr>
          <w:b/>
          <w:sz w:val="20"/>
          <w:szCs w:val="20"/>
        </w:rPr>
      </w:pPr>
    </w:p>
    <w:p w:rsidR="00BE4900" w:rsidRPr="005F14F0" w:rsidRDefault="00BE4900" w:rsidP="00BE4900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 w:rsidR="005F14F0">
        <w:rPr>
          <w:b/>
          <w:sz w:val="20"/>
          <w:szCs w:val="20"/>
          <w:lang w:val="kk-KZ"/>
        </w:rPr>
        <w:t xml:space="preserve">Әлжанова А. Б. </w:t>
      </w:r>
    </w:p>
    <w:p w:rsidR="00BE4900" w:rsidRPr="0006238E" w:rsidRDefault="00BE4900" w:rsidP="00BE4900">
      <w:pPr>
        <w:spacing w:after="120"/>
        <w:rPr>
          <w:b/>
          <w:sz w:val="20"/>
          <w:szCs w:val="20"/>
        </w:rPr>
      </w:pPr>
    </w:p>
    <w:p w:rsidR="00BE4900" w:rsidRPr="0006238E" w:rsidRDefault="00BE4900" w:rsidP="00BE4900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06238E">
        <w:rPr>
          <w:b/>
          <w:sz w:val="20"/>
          <w:szCs w:val="20"/>
          <w:lang w:val="kk-KZ"/>
        </w:rPr>
        <w:t xml:space="preserve"> ___________________________________</w:t>
      </w:r>
      <w:r w:rsidR="005F14F0">
        <w:rPr>
          <w:b/>
          <w:sz w:val="20"/>
          <w:szCs w:val="20"/>
          <w:lang w:val="kk-KZ"/>
        </w:rPr>
        <w:t xml:space="preserve"> Жұбаев И. </w:t>
      </w:r>
    </w:p>
    <w:p w:rsidR="00BE4900" w:rsidRDefault="00BE4900" w:rsidP="00BE4900">
      <w:pPr>
        <w:rPr>
          <w:sz w:val="20"/>
          <w:szCs w:val="20"/>
          <w:lang w:val="kk-KZ"/>
        </w:rPr>
      </w:pPr>
    </w:p>
    <w:p w:rsidR="00BE4900" w:rsidRDefault="00BE4900" w:rsidP="00BE4900">
      <w:pPr>
        <w:rPr>
          <w:sz w:val="20"/>
          <w:szCs w:val="20"/>
          <w:lang w:val="kk-KZ"/>
        </w:rPr>
      </w:pPr>
    </w:p>
    <w:p w:rsidR="00BE4900" w:rsidRDefault="00BE4900" w:rsidP="00BE4900">
      <w:pPr>
        <w:rPr>
          <w:sz w:val="20"/>
          <w:szCs w:val="20"/>
          <w:lang w:val="kk-KZ"/>
        </w:rPr>
      </w:pPr>
    </w:p>
    <w:p w:rsidR="00BE4900" w:rsidRDefault="00BE4900" w:rsidP="00BE4900">
      <w:pPr>
        <w:rPr>
          <w:sz w:val="20"/>
          <w:szCs w:val="20"/>
          <w:lang w:val="kk-KZ"/>
        </w:rPr>
      </w:pPr>
    </w:p>
    <w:p w:rsidR="00BE4900" w:rsidRDefault="00BE4900" w:rsidP="00BE4900">
      <w:pPr>
        <w:rPr>
          <w:sz w:val="20"/>
          <w:szCs w:val="20"/>
          <w:lang w:val="kk-KZ"/>
        </w:rPr>
      </w:pPr>
    </w:p>
    <w:p w:rsidR="00BE4900" w:rsidRDefault="00BE4900" w:rsidP="00BE4900">
      <w:pPr>
        <w:rPr>
          <w:sz w:val="20"/>
          <w:szCs w:val="20"/>
          <w:lang w:val="kk-KZ"/>
        </w:rPr>
      </w:pPr>
    </w:p>
    <w:p w:rsidR="00BE4900" w:rsidRDefault="00BE4900" w:rsidP="00BE4900">
      <w:pPr>
        <w:rPr>
          <w:sz w:val="20"/>
          <w:szCs w:val="20"/>
          <w:lang w:val="kk-KZ"/>
        </w:rPr>
        <w:sectPr w:rsidR="00BE4900" w:rsidSect="001B0D70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5F14F0" w:rsidRDefault="005F14F0" w:rsidP="005F14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lastRenderedPageBreak/>
        <w:t>Жиынтық бағ</w:t>
      </w:r>
      <w:proofErr w:type="gramStart"/>
      <w:r>
        <w:rPr>
          <w:rStyle w:val="normaltextrun"/>
          <w:b/>
          <w:bCs/>
          <w:sz w:val="20"/>
          <w:szCs w:val="20"/>
        </w:rPr>
        <w:t>алау</w:t>
      </w:r>
      <w:proofErr w:type="gramEnd"/>
      <w:r>
        <w:rPr>
          <w:rStyle w:val="normaltextrun"/>
          <w:b/>
          <w:bCs/>
          <w:sz w:val="20"/>
          <w:szCs w:val="20"/>
        </w:rPr>
        <w:t>ға арналған рубрикатор</w:t>
      </w:r>
    </w:p>
    <w:p w:rsidR="005F14F0" w:rsidRDefault="005F14F0" w:rsidP="005F14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 xml:space="preserve">Оқыту нәтижелерін бағалау </w:t>
      </w:r>
      <w:proofErr w:type="spellStart"/>
      <w:r>
        <w:rPr>
          <w:rStyle w:val="normaltextrun"/>
          <w:b/>
          <w:bCs/>
          <w:sz w:val="20"/>
          <w:szCs w:val="20"/>
        </w:rPr>
        <w:t>критерийлері</w:t>
      </w:r>
      <w:proofErr w:type="spellEnd"/>
    </w:p>
    <w:p w:rsidR="005F14F0" w:rsidRDefault="005F14F0" w:rsidP="005F14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5F14F0" w:rsidRDefault="005F14F0" w:rsidP="005F14F0">
      <w:pPr>
        <w:jc w:val="center"/>
      </w:pPr>
      <w:r>
        <w:rPr>
          <w:rStyle w:val="normaltextrun"/>
          <w:b/>
          <w:bCs/>
          <w:sz w:val="20"/>
          <w:szCs w:val="20"/>
          <w:lang w:val="kk-KZ"/>
        </w:rPr>
        <w:t>1 М</w:t>
      </w:r>
      <w:r>
        <w:rPr>
          <w:rStyle w:val="normaltextrun"/>
          <w:b/>
          <w:bCs/>
          <w:sz w:val="20"/>
          <w:szCs w:val="20"/>
        </w:rPr>
        <w:t>ӨЖ «</w:t>
      </w:r>
      <w:r>
        <w:rPr>
          <w:b/>
          <w:sz w:val="20"/>
          <w:szCs w:val="20"/>
          <w:lang w:val="kk-KZ"/>
        </w:rPr>
        <w:t xml:space="preserve">Тарихи фильмдер туралы </w:t>
      </w:r>
      <w:r>
        <w:rPr>
          <w:rStyle w:val="normaltextrun"/>
          <w:b/>
          <w:bCs/>
          <w:sz w:val="20"/>
          <w:szCs w:val="20"/>
        </w:rPr>
        <w:t>» (ҚБ 100%-дан 12%)</w:t>
      </w:r>
    </w:p>
    <w:p w:rsidR="005F14F0" w:rsidRDefault="005F14F0" w:rsidP="005F14F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3"/>
        <w:gridCol w:w="2796"/>
        <w:gridCol w:w="2647"/>
        <w:gridCol w:w="3505"/>
        <w:gridCol w:w="3365"/>
      </w:tblGrid>
      <w:tr w:rsidR="005F14F0" w:rsidTr="005F14F0">
        <w:trPr>
          <w:trHeight w:val="300"/>
        </w:trPr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</w:t>
            </w:r>
            <w:r>
              <w:rPr>
                <w:rStyle w:val="normaltextrun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Тамаша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10 </w:t>
            </w:r>
            <w:r>
              <w:rPr>
                <w:rStyle w:val="normaltextrun"/>
                <w:sz w:val="20"/>
                <w:szCs w:val="20"/>
                <w:lang w:eastAsia="en-US"/>
              </w:rPr>
              <w:t>-12%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«Жақсы»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7 </w:t>
            </w:r>
            <w:r>
              <w:rPr>
                <w:rStyle w:val="normaltextrun"/>
                <w:sz w:val="20"/>
                <w:szCs w:val="20"/>
                <w:lang w:eastAsia="en-US"/>
              </w:rPr>
              <w:t>-9%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4 </w:t>
            </w:r>
            <w:r>
              <w:rPr>
                <w:rStyle w:val="normaltextrun"/>
                <w:sz w:val="20"/>
                <w:szCs w:val="20"/>
                <w:lang w:eastAsia="en-US"/>
              </w:rPr>
              <w:t>-6%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«Қанағаттанарлықсыз»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>
              <w:rPr>
                <w:rStyle w:val="normaltextrun"/>
                <w:sz w:val="20"/>
                <w:szCs w:val="20"/>
                <w:lang w:eastAsia="en-US"/>
              </w:rPr>
              <w:t>0-3%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5F14F0" w:rsidTr="005F14F0">
        <w:trPr>
          <w:trHeight w:val="300"/>
        </w:trPr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Теориялық білім мен тұжырымдарды түсінуі 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cb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Тұжырымдарға талдау жасайды. 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Тұжырымдарға талдау пайымы байқалады. .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Тұжырымдарға тар шеңберде. 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Тапсырама  мүлде орындалмаған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5F14F0" w:rsidTr="005F14F0">
        <w:trPr>
          <w:trHeight w:val="1481"/>
        </w:trPr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4F0" w:rsidRDefault="005F14F0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:rsidR="005F14F0" w:rsidRDefault="005F14F0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Шеберлік тұрғысынан  игеруі  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Сценарий  жазу элементтерін  толық  пайдаланған 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 Сценарий  жазу элементтерін    пайдаланған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Сценарий  жазу элементтерін     орташа пайдаланған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Сценарий  жазу элементтерін      жоқ</w:t>
            </w:r>
          </w:p>
        </w:tc>
      </w:tr>
      <w:tr w:rsidR="005F14F0" w:rsidTr="005F14F0">
        <w:trPr>
          <w:trHeight w:val="300"/>
        </w:trPr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4F0" w:rsidRDefault="005F14F0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Теориялық білім мен тұжырымдасаны  түсінуі және меңгеруі.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Пәннің мәні мен қызметін теориялық тұжырымддарға  талдау жасайды;  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Теориялық негіздерде   талдау жеткіліксіз. Мысалдар бар.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tabs>
                <w:tab w:val="left" w:pos="1000"/>
              </w:tabs>
              <w:spacing w:line="276" w:lineRule="auto"/>
            </w:pPr>
            <w:r>
              <w:rPr>
                <w:sz w:val="20"/>
                <w:szCs w:val="20"/>
                <w:lang w:val="kk-KZ"/>
              </w:rPr>
              <w:t>бақылау, бағдарламалар мен жобалардың тиімділігін талдау жетіспейді.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бақылау, бағдарламалар мен жобалардың тиімділігін талдау анық емес. </w:t>
            </w:r>
          </w:p>
        </w:tc>
      </w:tr>
      <w:tr w:rsidR="005F14F0" w:rsidTr="005F14F0">
        <w:trPr>
          <w:trHeight w:val="300"/>
        </w:trPr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Кәсіби шерберлік тұрғысынан ұғынуы 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 Шеберлік  тұрғысынан қарастырады 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Деректерді зерттеуге арналған әдістерін қолдану жеткілікті емес.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Деректерді зерттеуге арналған  әдістерін қолдана алмайды.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Деректерді әдістерін қолданбаған. </w:t>
            </w:r>
          </w:p>
        </w:tc>
      </w:tr>
    </w:tbl>
    <w:p w:rsidR="005F14F0" w:rsidRDefault="005F14F0" w:rsidP="005F14F0">
      <w:pPr>
        <w:tabs>
          <w:tab w:val="left" w:pos="1276"/>
        </w:tabs>
        <w:rPr>
          <w:rStyle w:val="normaltextrun"/>
          <w:b/>
          <w:bCs/>
          <w:sz w:val="20"/>
          <w:szCs w:val="20"/>
        </w:rPr>
      </w:pPr>
    </w:p>
    <w:p w:rsidR="005F14F0" w:rsidRDefault="005F14F0" w:rsidP="005F14F0">
      <w:pPr>
        <w:tabs>
          <w:tab w:val="left" w:pos="1276"/>
        </w:tabs>
        <w:jc w:val="center"/>
        <w:rPr>
          <w:lang w:val="kk-KZ"/>
        </w:rPr>
      </w:pPr>
      <w:r>
        <w:rPr>
          <w:rStyle w:val="normaltextrun"/>
          <w:b/>
          <w:bCs/>
          <w:sz w:val="20"/>
          <w:szCs w:val="20"/>
        </w:rPr>
        <w:t>2  М</w:t>
      </w:r>
      <w:r>
        <w:rPr>
          <w:rStyle w:val="normaltextrun"/>
          <w:b/>
          <w:bCs/>
          <w:sz w:val="20"/>
          <w:szCs w:val="20"/>
          <w:lang w:val="kk-KZ"/>
        </w:rPr>
        <w:t xml:space="preserve">ӨЖ </w:t>
      </w:r>
      <w:r>
        <w:rPr>
          <w:rStyle w:val="normaltextrun"/>
          <w:b/>
          <w:bCs/>
          <w:sz w:val="20"/>
          <w:szCs w:val="20"/>
        </w:rPr>
        <w:t>«</w:t>
      </w:r>
      <w:r>
        <w:rPr>
          <w:b/>
          <w:sz w:val="20"/>
          <w:szCs w:val="20"/>
          <w:lang w:val="kk-KZ"/>
        </w:rPr>
        <w:t>«</w:t>
      </w:r>
      <w:r>
        <w:rPr>
          <w:b/>
          <w:bCs/>
          <w:sz w:val="20"/>
          <w:szCs w:val="20"/>
          <w:lang w:val="kk-KZ"/>
        </w:rPr>
        <w:t xml:space="preserve">Кино сыны туралы  »» </w:t>
      </w:r>
      <w:r>
        <w:rPr>
          <w:rStyle w:val="normaltextrun"/>
          <w:b/>
          <w:bCs/>
          <w:sz w:val="20"/>
          <w:szCs w:val="20"/>
        </w:rPr>
        <w:t>(ҚБ 100% 15%) </w:t>
      </w:r>
    </w:p>
    <w:p w:rsidR="005F14F0" w:rsidRDefault="005F14F0" w:rsidP="005F14F0">
      <w:pPr>
        <w:jc w:val="both"/>
        <w:textAlignment w:val="baseline"/>
        <w:rPr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 </w:t>
      </w:r>
      <w:r>
        <w:rPr>
          <w:sz w:val="20"/>
          <w:szCs w:val="20"/>
          <w:lang w:eastAsia="ru-RU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4"/>
        <w:gridCol w:w="2806"/>
        <w:gridCol w:w="2660"/>
        <w:gridCol w:w="3499"/>
        <w:gridCol w:w="3357"/>
      </w:tblGrid>
      <w:tr w:rsidR="005F14F0" w:rsidTr="005F14F0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</w:t>
            </w:r>
            <w:r>
              <w:rPr>
                <w:rStyle w:val="normaltextrun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Тамаша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12 -1 5 %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«Жақсы»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 xml:space="preserve">7 - 1 </w:t>
            </w:r>
            <w:proofErr w:type="spellStart"/>
            <w:r>
              <w:rPr>
                <w:rStyle w:val="normaltextrun"/>
                <w:sz w:val="20"/>
                <w:szCs w:val="20"/>
              </w:rPr>
              <w:t>1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4 -6%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«Қанағаттанарлықсыз»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>
              <w:rPr>
                <w:rStyle w:val="normaltextrun"/>
                <w:sz w:val="20"/>
                <w:szCs w:val="20"/>
                <w:lang w:eastAsia="en-US"/>
              </w:rPr>
              <w:t>0-3%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5F14F0" w:rsidTr="005F14F0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Деректерді пайыммен  қолдану 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жобаның </w:t>
            </w:r>
            <w:proofErr w:type="spellStart"/>
            <w:r>
              <w:rPr>
                <w:sz w:val="20"/>
                <w:szCs w:val="20"/>
              </w:rPr>
              <w:t>жоспарына</w:t>
            </w:r>
            <w:proofErr w:type="spellEnd"/>
            <w:r>
              <w:rPr>
                <w:sz w:val="20"/>
                <w:szCs w:val="20"/>
              </w:rPr>
              <w:t xml:space="preserve"> сәйкес және толық, қажетті </w:t>
            </w:r>
            <w:proofErr w:type="spellStart"/>
            <w:r>
              <w:rPr>
                <w:sz w:val="20"/>
                <w:szCs w:val="20"/>
              </w:rPr>
              <w:t>элементтерді</w:t>
            </w:r>
            <w:proofErr w:type="spellEnd"/>
            <w:r>
              <w:rPr>
                <w:sz w:val="20"/>
                <w:szCs w:val="20"/>
              </w:rPr>
              <w:t xml:space="preserve"> көрсетеді.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қажетті </w:t>
            </w:r>
            <w:proofErr w:type="spellStart"/>
            <w:r>
              <w:rPr>
                <w:sz w:val="20"/>
                <w:szCs w:val="20"/>
              </w:rPr>
              <w:t>кемшіліктері</w:t>
            </w:r>
            <w:proofErr w:type="spellEnd"/>
            <w:r>
              <w:rPr>
                <w:sz w:val="20"/>
                <w:szCs w:val="20"/>
              </w:rPr>
              <w:t xml:space="preserve"> бар </w:t>
            </w:r>
            <w:proofErr w:type="spellStart"/>
            <w:r>
              <w:rPr>
                <w:sz w:val="20"/>
                <w:szCs w:val="20"/>
              </w:rPr>
              <w:t>элементтерді</w:t>
            </w:r>
            <w:proofErr w:type="spellEnd"/>
            <w:r>
              <w:rPr>
                <w:sz w:val="20"/>
                <w:szCs w:val="20"/>
              </w:rPr>
              <w:t xml:space="preserve"> көрсететін </w:t>
            </w:r>
            <w:proofErr w:type="spellStart"/>
            <w:r>
              <w:rPr>
                <w:sz w:val="20"/>
                <w:szCs w:val="20"/>
              </w:rPr>
              <w:t>жоба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маңызды </w:t>
            </w:r>
            <w:proofErr w:type="spellStart"/>
            <w:r>
              <w:rPr>
                <w:sz w:val="20"/>
                <w:szCs w:val="20"/>
              </w:rPr>
              <w:t>кемшіліктерімен</w:t>
            </w:r>
            <w:proofErr w:type="spellEnd"/>
            <w:r>
              <w:rPr>
                <w:sz w:val="20"/>
                <w:szCs w:val="20"/>
              </w:rPr>
              <w:t xml:space="preserve"> сәйкес </w:t>
            </w:r>
            <w:proofErr w:type="spellStart"/>
            <w:r>
              <w:rPr>
                <w:sz w:val="20"/>
                <w:szCs w:val="20"/>
              </w:rPr>
              <w:t>келмеуі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Жобаны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Style w:val="eop"/>
                <w:sz w:val="20"/>
                <w:szCs w:val="20"/>
              </w:rPr>
              <w:t xml:space="preserve">толық бұзу </w:t>
            </w:r>
            <w:r>
              <w:rPr>
                <w:rStyle w:val="eop"/>
                <w:sz w:val="20"/>
                <w:szCs w:val="20"/>
                <w:lang w:val="kk-KZ"/>
              </w:rPr>
              <w:t>тү</w:t>
            </w:r>
            <w:proofErr w:type="gramStart"/>
            <w:r>
              <w:rPr>
                <w:rStyle w:val="eop"/>
                <w:sz w:val="20"/>
                <w:szCs w:val="20"/>
                <w:lang w:val="kk-KZ"/>
              </w:rPr>
              <w:t>с</w:t>
            </w:r>
            <w:proofErr w:type="gramEnd"/>
            <w:r>
              <w:rPr>
                <w:rStyle w:val="eop"/>
                <w:sz w:val="20"/>
                <w:szCs w:val="20"/>
                <w:lang w:val="kk-KZ"/>
              </w:rPr>
              <w:t>іну жоқ</w:t>
            </w:r>
          </w:p>
        </w:tc>
      </w:tr>
      <w:tr w:rsidR="005F14F0" w:rsidRPr="008044E8" w:rsidTr="005F14F0">
        <w:trPr>
          <w:trHeight w:val="11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Қажетті аспектіларді түсінуі 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теориялық және практикалық </w:t>
            </w:r>
            <w:proofErr w:type="spellStart"/>
            <w:r>
              <w:rPr>
                <w:sz w:val="20"/>
                <w:szCs w:val="20"/>
              </w:rPr>
              <w:t>аспектілерін</w:t>
            </w:r>
            <w:proofErr w:type="spellEnd"/>
            <w:r>
              <w:rPr>
                <w:sz w:val="20"/>
                <w:szCs w:val="20"/>
              </w:rPr>
              <w:t xml:space="preserve"> толық 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үмкіндігі.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теориялық және практикалық аспектілерін қолайлы деңгейде мүмкіндігі.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 және практикалық аспектілерін ең аз дәрежеде синтездеу мүмкіндігі.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бойынша теориялық және практикалық аспектілерін синтездей алмау.</w:t>
            </w:r>
          </w:p>
        </w:tc>
      </w:tr>
      <w:tr w:rsidR="005F14F0" w:rsidTr="005F14F0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талқылау, оларды </w:t>
            </w: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салыстыру 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lastRenderedPageBreak/>
              <w:t xml:space="preserve">сәйкес </w:t>
            </w:r>
            <w:proofErr w:type="spellStart"/>
            <w:r>
              <w:rPr>
                <w:rStyle w:val="eop"/>
                <w:sz w:val="20"/>
                <w:szCs w:val="20"/>
              </w:rPr>
              <w:t>мысалдары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келті</w:t>
            </w:r>
            <w:proofErr w:type="gramStart"/>
            <w:r>
              <w:rPr>
                <w:rStyle w:val="eop"/>
                <w:sz w:val="20"/>
                <w:szCs w:val="20"/>
              </w:rPr>
              <w:t>р</w:t>
            </w:r>
            <w:proofErr w:type="gramEnd"/>
            <w:r>
              <w:rPr>
                <w:rStyle w:val="eop"/>
                <w:sz w:val="20"/>
                <w:szCs w:val="20"/>
              </w:rPr>
              <w:t>ілген</w:t>
            </w:r>
            <w:proofErr w:type="spellEnd"/>
            <w:r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қателері </w:t>
            </w:r>
            <w:proofErr w:type="gramStart"/>
            <w:r>
              <w:rPr>
                <w:rStyle w:val="eop"/>
                <w:sz w:val="20"/>
                <w:szCs w:val="20"/>
              </w:rPr>
              <w:t>мен б</w:t>
            </w:r>
            <w:proofErr w:type="gramEnd"/>
            <w:r>
              <w:rPr>
                <w:rStyle w:val="eop"/>
                <w:sz w:val="20"/>
                <w:szCs w:val="20"/>
              </w:rPr>
              <w:t xml:space="preserve">ұзушылықтары </w:t>
            </w:r>
            <w:r>
              <w:rPr>
                <w:rStyle w:val="eop"/>
                <w:sz w:val="20"/>
                <w:szCs w:val="20"/>
              </w:rPr>
              <w:lastRenderedPageBreak/>
              <w:t xml:space="preserve">бар </w:t>
            </w:r>
            <w:proofErr w:type="spellStart"/>
            <w:r>
              <w:rPr>
                <w:rStyle w:val="eop"/>
                <w:sz w:val="20"/>
                <w:szCs w:val="20"/>
              </w:rPr>
              <w:t>растаулар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беріледі</w:t>
            </w:r>
            <w:proofErr w:type="spellEnd"/>
            <w:r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eop"/>
                <w:sz w:val="20"/>
                <w:szCs w:val="20"/>
              </w:rPr>
              <w:lastRenderedPageBreak/>
              <w:t>на</w:t>
            </w:r>
            <w:proofErr w:type="gramEnd"/>
            <w:r>
              <w:rPr>
                <w:rStyle w:val="eop"/>
                <w:sz w:val="20"/>
                <w:szCs w:val="20"/>
              </w:rPr>
              <w:t xml:space="preserve">қты жобасының кездейсоқ </w:t>
            </w:r>
            <w:proofErr w:type="spellStart"/>
            <w:r>
              <w:rPr>
                <w:rStyle w:val="eop"/>
                <w:sz w:val="20"/>
                <w:szCs w:val="20"/>
              </w:rPr>
              <w:lastRenderedPageBreak/>
              <w:t>салыстырулары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берілген</w:t>
            </w:r>
            <w:proofErr w:type="spellEnd"/>
            <w:r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Мысалдар</w:t>
            </w:r>
            <w:proofErr w:type="spellEnd"/>
            <w:r>
              <w:rPr>
                <w:sz w:val="20"/>
                <w:szCs w:val="20"/>
              </w:rPr>
              <w:t xml:space="preserve"> дұрыс </w:t>
            </w:r>
            <w:proofErr w:type="spellStart"/>
            <w:r>
              <w:rPr>
                <w:sz w:val="20"/>
                <w:szCs w:val="20"/>
              </w:rPr>
              <w:t>емес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</w:tr>
      <w:tr w:rsidR="005F14F0" w:rsidTr="005F14F0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Заманауи құралдарды қолдану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өзіндік </w:t>
            </w:r>
            <w:proofErr w:type="spellStart"/>
            <w:r>
              <w:rPr>
                <w:sz w:val="20"/>
                <w:szCs w:val="20"/>
                <w:lang w:eastAsia="en-US"/>
              </w:rPr>
              <w:t>интерпретациясында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көрсетілген шығармашылық көзқарастың </w:t>
            </w:r>
            <w:proofErr w:type="spellStart"/>
            <w:r>
              <w:rPr>
                <w:sz w:val="20"/>
                <w:szCs w:val="20"/>
                <w:lang w:eastAsia="en-US"/>
              </w:rPr>
              <w:t>болуы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интерпретациясында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көрсетілген шығармашылық көзқарастың </w:t>
            </w:r>
            <w:proofErr w:type="spellStart"/>
            <w:r>
              <w:rPr>
                <w:sz w:val="20"/>
                <w:szCs w:val="20"/>
                <w:lang w:eastAsia="en-US"/>
              </w:rPr>
              <w:t>бірнеше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элементтерінің </w:t>
            </w:r>
            <w:proofErr w:type="spellStart"/>
            <w:r>
              <w:rPr>
                <w:sz w:val="20"/>
                <w:szCs w:val="20"/>
                <w:lang w:eastAsia="en-US"/>
              </w:rPr>
              <w:t>болуы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интерпретациясында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көрсетілген шығармашылық көзқарастың </w:t>
            </w:r>
            <w:proofErr w:type="spellStart"/>
            <w:r>
              <w:rPr>
                <w:sz w:val="20"/>
                <w:szCs w:val="20"/>
                <w:lang w:eastAsia="en-US"/>
              </w:rPr>
              <w:t>жеткіліксіз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болуы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rStyle w:val="eop"/>
                <w:sz w:val="20"/>
                <w:szCs w:val="20"/>
              </w:rPr>
              <w:t xml:space="preserve">Шығармашылық </w:t>
            </w:r>
            <w:proofErr w:type="spellStart"/>
            <w:r>
              <w:rPr>
                <w:rStyle w:val="eop"/>
                <w:sz w:val="20"/>
                <w:szCs w:val="20"/>
              </w:rPr>
              <w:t>шешімдер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жоқ, </w:t>
            </w:r>
          </w:p>
        </w:tc>
      </w:tr>
    </w:tbl>
    <w:p w:rsidR="005F14F0" w:rsidRDefault="005F14F0" w:rsidP="005F14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5F14F0" w:rsidRDefault="005F14F0" w:rsidP="005F14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 xml:space="preserve"> 3</w:t>
      </w:r>
      <w:r>
        <w:rPr>
          <w:rStyle w:val="normaltextrun"/>
          <w:b/>
          <w:bCs/>
          <w:sz w:val="20"/>
          <w:szCs w:val="20"/>
          <w:lang w:val="kk-KZ"/>
        </w:rPr>
        <w:t xml:space="preserve"> МӨЖ</w:t>
      </w:r>
      <w:r>
        <w:rPr>
          <w:b/>
          <w:sz w:val="20"/>
          <w:szCs w:val="20"/>
          <w:lang w:val="kk-KZ"/>
        </w:rPr>
        <w:t>«Орындау  бойынша кеңестер</w:t>
      </w:r>
      <w:r>
        <w:rPr>
          <w:sz w:val="20"/>
          <w:szCs w:val="20"/>
          <w:lang w:val="kk-KZ"/>
        </w:rPr>
        <w:t>.</w:t>
      </w:r>
      <w:r>
        <w:rPr>
          <w:b/>
          <w:sz w:val="20"/>
          <w:szCs w:val="20"/>
          <w:lang w:val="kk-KZ"/>
        </w:rPr>
        <w:t>»</w:t>
      </w:r>
      <w:r>
        <w:rPr>
          <w:rStyle w:val="normaltextrun"/>
          <w:b/>
          <w:bCs/>
          <w:sz w:val="20"/>
          <w:szCs w:val="20"/>
        </w:rPr>
        <w:t>(100</w:t>
      </w:r>
      <w:proofErr w:type="gramStart"/>
      <w:r>
        <w:rPr>
          <w:rStyle w:val="normaltextrun"/>
          <w:b/>
          <w:bCs/>
          <w:sz w:val="20"/>
          <w:szCs w:val="20"/>
        </w:rPr>
        <w:t>% ҚБ</w:t>
      </w:r>
      <w:proofErr w:type="gramEnd"/>
      <w:r>
        <w:rPr>
          <w:rStyle w:val="normaltextrun"/>
          <w:b/>
          <w:bCs/>
          <w:sz w:val="20"/>
          <w:szCs w:val="20"/>
        </w:rPr>
        <w:t xml:space="preserve"> 10%)</w:t>
      </w:r>
      <w:r>
        <w:rPr>
          <w:rStyle w:val="normaltextrun"/>
          <w:sz w:val="20"/>
          <w:szCs w:val="20"/>
        </w:rPr>
        <w:t> </w:t>
      </w:r>
    </w:p>
    <w:p w:rsidR="005F14F0" w:rsidRDefault="005F14F0" w:rsidP="005F14F0"/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3"/>
        <w:gridCol w:w="2805"/>
        <w:gridCol w:w="2659"/>
        <w:gridCol w:w="3501"/>
        <w:gridCol w:w="3358"/>
      </w:tblGrid>
      <w:tr w:rsidR="005F14F0" w:rsidTr="005F14F0">
        <w:trPr>
          <w:trHeight w:val="542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</w:t>
            </w:r>
            <w:r>
              <w:rPr>
                <w:rStyle w:val="normaltextrun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Тамаша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9-10%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«Жақсы»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6-8%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4 -5%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«Қанағаттанарлықсыз»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>
              <w:rPr>
                <w:rStyle w:val="normaltextrun"/>
                <w:sz w:val="20"/>
                <w:szCs w:val="20"/>
                <w:lang w:eastAsia="en-US"/>
              </w:rPr>
              <w:t>0-3%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5F14F0" w:rsidTr="005F14F0">
        <w:trPr>
          <w:trHeight w:val="542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Материалға  талдау жүргізу.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толық, қажетті </w:t>
            </w:r>
            <w:proofErr w:type="spellStart"/>
            <w:r>
              <w:rPr>
                <w:bCs/>
                <w:sz w:val="20"/>
                <w:szCs w:val="20"/>
              </w:rPr>
              <w:t>элементтерді</w:t>
            </w:r>
            <w:proofErr w:type="spellEnd"/>
            <w:r>
              <w:rPr>
                <w:bCs/>
                <w:sz w:val="20"/>
                <w:szCs w:val="20"/>
              </w:rPr>
              <w:t xml:space="preserve"> көрсетеді.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сәйкес</w:t>
            </w:r>
            <w:r>
              <w:rPr>
                <w:sz w:val="20"/>
                <w:szCs w:val="20"/>
                <w:lang w:val="kk-KZ"/>
              </w:rPr>
              <w:t>к</w:t>
            </w:r>
            <w:proofErr w:type="spellStart"/>
            <w:r>
              <w:rPr>
                <w:sz w:val="20"/>
                <w:szCs w:val="20"/>
              </w:rPr>
              <w:t>ішігі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кемшіліктері</w:t>
            </w:r>
            <w:proofErr w:type="spellEnd"/>
            <w:r>
              <w:rPr>
                <w:sz w:val="20"/>
                <w:szCs w:val="20"/>
              </w:rPr>
              <w:t xml:space="preserve"> бар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талдау жүргізу жоспарына сәйкес</w:t>
            </w:r>
            <w:r>
              <w:rPr>
                <w:sz w:val="20"/>
                <w:szCs w:val="20"/>
                <w:lang w:val="kk-KZ"/>
              </w:rPr>
              <w:t xml:space="preserve"> маңызды кемшіліктерімен сәйкес келмеуі.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Жобаны</w:t>
            </w:r>
            <w:proofErr w:type="spellEnd"/>
            <w:r>
              <w:rPr>
                <w:sz w:val="20"/>
                <w:szCs w:val="20"/>
              </w:rPr>
              <w:t xml:space="preserve"> көрсету </w:t>
            </w:r>
            <w:proofErr w:type="spellStart"/>
            <w:r>
              <w:rPr>
                <w:rStyle w:val="eop"/>
                <w:sz w:val="20"/>
                <w:szCs w:val="20"/>
              </w:rPr>
              <w:t>логикасын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толық бұзу </w:t>
            </w:r>
          </w:p>
        </w:tc>
      </w:tr>
      <w:tr w:rsidR="005F14F0" w:rsidTr="005F14F0">
        <w:trPr>
          <w:trHeight w:val="542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</w:rPr>
              <w:t>м</w:t>
            </w:r>
            <w:proofErr w:type="gramEnd"/>
            <w:r>
              <w:rPr>
                <w:b/>
                <w:sz w:val="20"/>
                <w:szCs w:val="20"/>
              </w:rPr>
              <w:t xml:space="preserve">әліметтерді өңдеу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м</w:t>
            </w:r>
            <w:proofErr w:type="gramEnd"/>
            <w:r>
              <w:rPr>
                <w:bCs/>
                <w:sz w:val="20"/>
                <w:szCs w:val="20"/>
              </w:rPr>
              <w:t xml:space="preserve">әліметтерді өңдеу </w:t>
            </w:r>
            <w:proofErr w:type="spellStart"/>
            <w:r>
              <w:rPr>
                <w:bCs/>
                <w:sz w:val="20"/>
                <w:szCs w:val="20"/>
              </w:rPr>
              <w:t>аспектілерін</w:t>
            </w:r>
            <w:proofErr w:type="spellEnd"/>
            <w:r>
              <w:rPr>
                <w:bCs/>
                <w:sz w:val="20"/>
                <w:szCs w:val="20"/>
              </w:rPr>
              <w:t xml:space="preserve"> толық </w:t>
            </w:r>
            <w:proofErr w:type="spellStart"/>
            <w:r>
              <w:rPr>
                <w:bCs/>
                <w:sz w:val="20"/>
                <w:szCs w:val="20"/>
              </w:rPr>
              <w:t>синтездеу</w:t>
            </w:r>
            <w:proofErr w:type="spellEnd"/>
            <w:r>
              <w:rPr>
                <w:bCs/>
                <w:sz w:val="20"/>
                <w:szCs w:val="20"/>
              </w:rPr>
              <w:t xml:space="preserve"> мүмкіндігі.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теориялық және практикалық </w:t>
            </w:r>
            <w:proofErr w:type="spellStart"/>
            <w:r>
              <w:rPr>
                <w:sz w:val="20"/>
                <w:szCs w:val="20"/>
              </w:rPr>
              <w:t>аспектілерін</w:t>
            </w:r>
            <w:proofErr w:type="spellEnd"/>
            <w:r>
              <w:rPr>
                <w:sz w:val="20"/>
                <w:szCs w:val="20"/>
              </w:rPr>
              <w:t xml:space="preserve"> қолайлы деңгейде </w:t>
            </w:r>
            <w:proofErr w:type="spellStart"/>
            <w:r>
              <w:rPr>
                <w:sz w:val="20"/>
                <w:szCs w:val="20"/>
              </w:rPr>
              <w:t>синтездеу</w:t>
            </w:r>
            <w:proofErr w:type="spellEnd"/>
            <w:r>
              <w:rPr>
                <w:sz w:val="20"/>
                <w:szCs w:val="20"/>
              </w:rPr>
              <w:t xml:space="preserve"> мүмкіндігі.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теориялық және практикалық </w:t>
            </w:r>
            <w:proofErr w:type="spellStart"/>
            <w:r>
              <w:rPr>
                <w:sz w:val="20"/>
                <w:szCs w:val="20"/>
              </w:rPr>
              <w:t>аспектілерін</w:t>
            </w:r>
            <w:proofErr w:type="spellEnd"/>
            <w:r>
              <w:rPr>
                <w:sz w:val="20"/>
                <w:szCs w:val="20"/>
              </w:rPr>
              <w:t xml:space="preserve"> ең аз дәрежеде </w:t>
            </w:r>
            <w:proofErr w:type="spellStart"/>
            <w:r>
              <w:rPr>
                <w:sz w:val="20"/>
                <w:szCs w:val="20"/>
              </w:rPr>
              <w:t>синтездеу</w:t>
            </w:r>
            <w:proofErr w:type="spellEnd"/>
            <w:r>
              <w:rPr>
                <w:sz w:val="20"/>
                <w:szCs w:val="20"/>
              </w:rPr>
              <w:t xml:space="preserve"> мүмкіндігі.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теориялық және практикалық </w:t>
            </w:r>
            <w:proofErr w:type="spellStart"/>
            <w:r>
              <w:rPr>
                <w:sz w:val="20"/>
                <w:szCs w:val="20"/>
              </w:rPr>
              <w:t>аспектілерін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синтездей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алмау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F14F0" w:rsidTr="005F14F0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Деректнерді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пайдалана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отыру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bCs/>
                <w:sz w:val="20"/>
                <w:szCs w:val="20"/>
              </w:rPr>
            </w:pPr>
            <w:r>
              <w:rPr>
                <w:rStyle w:val="eop"/>
                <w:bCs/>
                <w:sz w:val="20"/>
                <w:szCs w:val="20"/>
              </w:rPr>
              <w:t xml:space="preserve">сәйкес </w:t>
            </w:r>
            <w:proofErr w:type="spellStart"/>
            <w:r>
              <w:rPr>
                <w:rStyle w:val="eop"/>
                <w:bCs/>
                <w:sz w:val="20"/>
                <w:szCs w:val="20"/>
              </w:rPr>
              <w:t>мысалдары</w:t>
            </w:r>
            <w:proofErr w:type="spellEnd"/>
            <w:r>
              <w:rPr>
                <w:rStyle w:val="eop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bCs/>
                <w:sz w:val="20"/>
                <w:szCs w:val="20"/>
              </w:rPr>
              <w:t>келті</w:t>
            </w:r>
            <w:proofErr w:type="gramStart"/>
            <w:r>
              <w:rPr>
                <w:rStyle w:val="eop"/>
                <w:bCs/>
                <w:sz w:val="20"/>
                <w:szCs w:val="20"/>
              </w:rPr>
              <w:t>р</w:t>
            </w:r>
            <w:proofErr w:type="gramEnd"/>
            <w:r>
              <w:rPr>
                <w:rStyle w:val="eop"/>
                <w:bCs/>
                <w:sz w:val="20"/>
                <w:szCs w:val="20"/>
              </w:rPr>
              <w:t>ілген</w:t>
            </w:r>
            <w:proofErr w:type="spellEnd"/>
            <w:r>
              <w:rPr>
                <w:rStyle w:val="eop"/>
                <w:bCs/>
                <w:sz w:val="20"/>
                <w:szCs w:val="20"/>
              </w:rPr>
              <w:t>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</w:rPr>
              <w:t xml:space="preserve">қателері </w:t>
            </w:r>
            <w:proofErr w:type="gramStart"/>
            <w:r>
              <w:rPr>
                <w:rStyle w:val="eop"/>
                <w:sz w:val="20"/>
                <w:szCs w:val="20"/>
              </w:rPr>
              <w:t>мен б</w:t>
            </w:r>
            <w:proofErr w:type="gramEnd"/>
            <w:r>
              <w:rPr>
                <w:rStyle w:val="eop"/>
                <w:sz w:val="20"/>
                <w:szCs w:val="20"/>
              </w:rPr>
              <w:t xml:space="preserve">ұзушылықтары бар </w:t>
            </w:r>
            <w:proofErr w:type="spellStart"/>
            <w:r>
              <w:rPr>
                <w:rStyle w:val="eop"/>
                <w:sz w:val="20"/>
                <w:szCs w:val="20"/>
              </w:rPr>
              <w:t>растаулар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беріледі</w:t>
            </w:r>
            <w:proofErr w:type="spellEnd"/>
            <w:r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eop"/>
                <w:sz w:val="20"/>
                <w:szCs w:val="20"/>
              </w:rPr>
              <w:t xml:space="preserve">кездейсоқ </w:t>
            </w:r>
            <w:proofErr w:type="spellStart"/>
            <w:r>
              <w:rPr>
                <w:rStyle w:val="eop"/>
                <w:sz w:val="20"/>
                <w:szCs w:val="20"/>
              </w:rPr>
              <w:t>салыстырулары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берілген</w:t>
            </w:r>
            <w:proofErr w:type="spellEnd"/>
            <w:r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sz w:val="20"/>
                <w:szCs w:val="20"/>
              </w:rPr>
              <w:t>Мысалдар</w:t>
            </w:r>
            <w:proofErr w:type="spellEnd"/>
            <w:r>
              <w:rPr>
                <w:sz w:val="20"/>
                <w:szCs w:val="20"/>
              </w:rPr>
              <w:t xml:space="preserve"> дұрыс </w:t>
            </w:r>
            <w:proofErr w:type="spellStart"/>
            <w:r>
              <w:rPr>
                <w:sz w:val="20"/>
                <w:szCs w:val="20"/>
              </w:rPr>
              <w:t>емес</w:t>
            </w:r>
            <w:proofErr w:type="spellEnd"/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5F14F0" w:rsidTr="005F14F0">
        <w:trPr>
          <w:trHeight w:val="854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Сараптамалық </w:t>
            </w:r>
            <w:proofErr w:type="spellStart"/>
            <w:r>
              <w:rPr>
                <w:b/>
                <w:bCs/>
                <w:sz w:val="20"/>
                <w:szCs w:val="20"/>
              </w:rPr>
              <w:t>талдау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нәтижелері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 xml:space="preserve">Сараптамалық </w:t>
            </w:r>
            <w:proofErr w:type="spellStart"/>
            <w:r>
              <w:rPr>
                <w:bCs/>
                <w:sz w:val="20"/>
                <w:szCs w:val="20"/>
              </w:rPr>
              <w:t>талдау</w:t>
            </w:r>
            <w:proofErr w:type="spellEnd"/>
            <w:r>
              <w:rPr>
                <w:bCs/>
                <w:sz w:val="20"/>
                <w:szCs w:val="20"/>
              </w:rPr>
              <w:t xml:space="preserve"> нәтижелерін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Сараптамалық талдау нәтижелерін </w:t>
            </w:r>
            <w:r>
              <w:rPr>
                <w:sz w:val="20"/>
                <w:szCs w:val="20"/>
                <w:lang w:val="kk-KZ" w:eastAsia="en-US"/>
              </w:rPr>
              <w:t>бірнеше элементтерінің болуы.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Сараптамалық талдау нәтижелерін </w:t>
            </w:r>
            <w:r>
              <w:rPr>
                <w:sz w:val="20"/>
                <w:szCs w:val="20"/>
                <w:lang w:val="kk-KZ" w:eastAsia="en-US"/>
              </w:rPr>
              <w:t xml:space="preserve"> жеткіліксіз болуы.</w:t>
            </w:r>
          </w:p>
          <w:p w:rsidR="005F14F0" w:rsidRP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lang w:val="kk-KZ"/>
              </w:rPr>
            </w:pP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</w:rPr>
              <w:t>Шығармашылық жоқ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</w:tr>
    </w:tbl>
    <w:p w:rsidR="005F14F0" w:rsidRDefault="005F14F0" w:rsidP="005F14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5F14F0" w:rsidRDefault="005F14F0" w:rsidP="005F14F0">
      <w:pPr>
        <w:tabs>
          <w:tab w:val="left" w:pos="1276"/>
        </w:tabs>
        <w:jc w:val="center"/>
        <w:rPr>
          <w:rStyle w:val="normaltextrun"/>
          <w:b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</w:rPr>
        <w:t xml:space="preserve">4 </w:t>
      </w:r>
      <w:r>
        <w:rPr>
          <w:rStyle w:val="normaltextrun"/>
          <w:b/>
          <w:bCs/>
          <w:sz w:val="20"/>
          <w:szCs w:val="20"/>
          <w:lang w:val="kk-KZ"/>
        </w:rPr>
        <w:t xml:space="preserve">МӨЖ </w:t>
      </w:r>
      <w:r>
        <w:rPr>
          <w:b/>
          <w:sz w:val="20"/>
          <w:szCs w:val="20"/>
          <w:lang w:val="kk-KZ"/>
        </w:rPr>
        <w:t>«</w:t>
      </w:r>
      <w:r>
        <w:rPr>
          <w:b/>
          <w:bCs/>
          <w:sz w:val="20"/>
          <w:szCs w:val="20"/>
          <w:lang w:val="kk-KZ"/>
        </w:rPr>
        <w:t xml:space="preserve">Аударма тілі туралы.  </w:t>
      </w:r>
      <w:r>
        <w:rPr>
          <w:b/>
          <w:sz w:val="20"/>
          <w:szCs w:val="20"/>
          <w:lang w:val="kk-KZ"/>
        </w:rPr>
        <w:t>»</w:t>
      </w:r>
      <w:r>
        <w:rPr>
          <w:rStyle w:val="normaltextrun"/>
          <w:b/>
          <w:bCs/>
          <w:sz w:val="20"/>
          <w:szCs w:val="20"/>
        </w:rPr>
        <w:t xml:space="preserve">( </w:t>
      </w:r>
      <w:r>
        <w:rPr>
          <w:rStyle w:val="normaltextrun"/>
          <w:b/>
          <w:bCs/>
          <w:sz w:val="20"/>
          <w:szCs w:val="20"/>
          <w:lang w:val="kk-KZ"/>
        </w:rPr>
        <w:t xml:space="preserve">ҚБ </w:t>
      </w:r>
      <w:r>
        <w:rPr>
          <w:rStyle w:val="normaltextrun"/>
          <w:b/>
          <w:bCs/>
          <w:sz w:val="20"/>
          <w:szCs w:val="20"/>
        </w:rPr>
        <w:t>100% 15%)</w:t>
      </w:r>
      <w:r>
        <w:rPr>
          <w:rStyle w:val="normaltextrun"/>
          <w:sz w:val="20"/>
          <w:szCs w:val="20"/>
        </w:rPr>
        <w:t> </w:t>
      </w:r>
    </w:p>
    <w:p w:rsidR="005F14F0" w:rsidRDefault="005F14F0" w:rsidP="005F14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4"/>
        <w:gridCol w:w="2806"/>
        <w:gridCol w:w="2660"/>
        <w:gridCol w:w="3499"/>
        <w:gridCol w:w="3357"/>
      </w:tblGrid>
      <w:tr w:rsidR="005F14F0" w:rsidTr="005F14F0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</w:t>
            </w:r>
            <w:r>
              <w:rPr>
                <w:rStyle w:val="normaltextrun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Тамаша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12 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-1 </w:t>
            </w: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5 </w:t>
            </w:r>
            <w:r>
              <w:rPr>
                <w:rStyle w:val="normaltextrun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«Жақсы»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7 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- </w:t>
            </w: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>
              <w:rPr>
                <w:rStyle w:val="normaltextrun"/>
                <w:sz w:val="20"/>
                <w:szCs w:val="20"/>
                <w:lang w:val="en-US"/>
              </w:rPr>
              <w:t>1</w:t>
            </w:r>
            <w:proofErr w:type="spellEnd"/>
            <w:r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4 </w:t>
            </w:r>
            <w:r>
              <w:rPr>
                <w:rStyle w:val="normaltextrun"/>
                <w:sz w:val="20"/>
                <w:szCs w:val="20"/>
                <w:lang w:eastAsia="en-US"/>
              </w:rPr>
              <w:t>-6%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«Қанағаттанарлықсыз»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>
              <w:rPr>
                <w:rStyle w:val="normaltextrun"/>
                <w:sz w:val="20"/>
                <w:szCs w:val="20"/>
                <w:lang w:eastAsia="en-US"/>
              </w:rPr>
              <w:t>0-3%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5F14F0" w:rsidRPr="008044E8" w:rsidTr="005F14F0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tabs>
                <w:tab w:val="left" w:pos="1276"/>
              </w:tabs>
              <w:spacing w:line="276" w:lineRule="auto"/>
              <w:jc w:val="both"/>
              <w:rPr>
                <w:rStyle w:val="eop"/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Теле  журналистика тәсілдерін ұсыну. 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тәсілді анықтау үшін толық көлемде  жүзеге асырылады.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жобада көрсету, бірақ айтарлықтай олқылықтар бар.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тәсілді анықтау үшін </w:t>
            </w:r>
            <w:r>
              <w:rPr>
                <w:sz w:val="20"/>
                <w:szCs w:val="20"/>
                <w:lang w:val="kk-KZ"/>
              </w:rPr>
              <w:t>көптеген қателер бар.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Дереккөз  ережелері сақталмаған, мәні көрсетілмеген.</w:t>
            </w:r>
          </w:p>
        </w:tc>
      </w:tr>
      <w:tr w:rsidR="005F14F0" w:rsidTr="005F14F0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Деректі  беру тәсілдерін ұсыну, деректерді келтіру деңгейі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терминдік</w:t>
            </w:r>
            <w:r>
              <w:rPr>
                <w:rStyle w:val="eop"/>
                <w:sz w:val="20"/>
                <w:szCs w:val="20"/>
              </w:rPr>
              <w:t xml:space="preserve"> ұғымдарын түсіну.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толық </w:t>
            </w:r>
            <w:proofErr w:type="spellStart"/>
            <w:r>
              <w:rPr>
                <w:rStyle w:val="eop"/>
                <w:sz w:val="20"/>
                <w:szCs w:val="20"/>
              </w:rPr>
              <w:t>емес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ү</w:t>
            </w:r>
            <w:proofErr w:type="gramStart"/>
            <w:r>
              <w:rPr>
                <w:rStyle w:val="eop"/>
                <w:sz w:val="20"/>
                <w:szCs w:val="20"/>
              </w:rPr>
              <w:t>ст</w:t>
            </w:r>
            <w:proofErr w:type="gramEnd"/>
            <w:r>
              <w:rPr>
                <w:rStyle w:val="eop"/>
                <w:sz w:val="20"/>
                <w:szCs w:val="20"/>
              </w:rPr>
              <w:t>ірт түсіну.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eop"/>
                <w:sz w:val="20"/>
                <w:szCs w:val="20"/>
              </w:rPr>
              <w:t>ұғымдар</w:t>
            </w:r>
            <w:r>
              <w:rPr>
                <w:rStyle w:val="eop"/>
                <w:sz w:val="20"/>
                <w:szCs w:val="20"/>
                <w:lang w:val="kk-KZ"/>
              </w:rPr>
              <w:t>ды</w:t>
            </w:r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орташа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түсіну.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eop"/>
                <w:sz w:val="20"/>
                <w:szCs w:val="20"/>
              </w:rPr>
              <w:t xml:space="preserve">ұғымдарын </w:t>
            </w:r>
            <w:r>
              <w:rPr>
                <w:sz w:val="20"/>
                <w:szCs w:val="20"/>
              </w:rPr>
              <w:t>дұрыс түсінбеу</w:t>
            </w:r>
            <w:proofErr w:type="gramStart"/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</w:tr>
      <w:tr w:rsidR="005F14F0" w:rsidRPr="008044E8" w:rsidTr="005F14F0">
        <w:trPr>
          <w:trHeight w:val="465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Ғылыми дереккөздерге 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>асыруда қолданатын тәсілдерді көрсету.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Ғылыми дереккөздерге қолданатын тәсілдерді қолдану,</w:t>
            </w:r>
            <w:r>
              <w:rPr>
                <w:sz w:val="20"/>
                <w:szCs w:val="20"/>
                <w:lang w:val="kk-KZ"/>
              </w:rPr>
              <w:t xml:space="preserve"> өзара әрекеттесу процестерінің барлық компоненттерін анықтау мүмкіндігі.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Ғылыми дереккөздерге қолданатын тәсілдерді ішінара қоладану.  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Ғылыми дереккөздерге қолданатын тәсілдерді сипаттау. Толық қолданбау. 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Өзара әрекеттесу процестерін бөлшектеуге қабілетсіз.</w:t>
            </w:r>
          </w:p>
        </w:tc>
      </w:tr>
      <w:tr w:rsidR="005F14F0" w:rsidRPr="008044E8" w:rsidTr="005F14F0">
        <w:trPr>
          <w:trHeight w:val="78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sz w:val="20"/>
                <w:szCs w:val="20"/>
                <w:lang w:val="kk-KZ"/>
              </w:rPr>
              <w:t>Барлық сипаттамаға сәйкес келетін әртүрлі мысалдар ұсыну.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Барлық сипаттамаға сәйкес келетін әртүрлі мысалдар ұсынылады.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толық, қате </w:t>
            </w:r>
            <w:proofErr w:type="spellStart"/>
            <w:r>
              <w:rPr>
                <w:rStyle w:val="eop"/>
                <w:sz w:val="20"/>
                <w:szCs w:val="20"/>
              </w:rPr>
              <w:t>мысалдар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ұсынылмайды.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Мысалдар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мардымсыз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,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сәйкес </w:t>
            </w:r>
            <w:proofErr w:type="spellStart"/>
            <w:r>
              <w:rPr>
                <w:sz w:val="20"/>
                <w:szCs w:val="20"/>
              </w:rPr>
              <w:t>келмейді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Тапсырманың практикалық жеке бөлігі орындалмаған.</w:t>
            </w:r>
          </w:p>
        </w:tc>
      </w:tr>
    </w:tbl>
    <w:p w:rsidR="005F14F0" w:rsidRDefault="005F14F0" w:rsidP="005F14F0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:rsidR="005F14F0" w:rsidRDefault="005F14F0" w:rsidP="005F14F0">
      <w:pPr>
        <w:rPr>
          <w:lang w:val="kk-KZ"/>
        </w:rPr>
      </w:pPr>
    </w:p>
    <w:p w:rsidR="005F14F0" w:rsidRPr="005F14F0" w:rsidRDefault="005F14F0" w:rsidP="005F14F0">
      <w:pPr>
        <w:tabs>
          <w:tab w:val="left" w:pos="1276"/>
        </w:tabs>
        <w:jc w:val="center"/>
        <w:rPr>
          <w:rStyle w:val="normaltextrun"/>
          <w:b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5  МӨЖ </w:t>
      </w:r>
      <w:r>
        <w:rPr>
          <w:b/>
          <w:sz w:val="20"/>
          <w:szCs w:val="20"/>
          <w:lang w:val="kk-KZ"/>
        </w:rPr>
        <w:t>«</w:t>
      </w:r>
      <w:r>
        <w:rPr>
          <w:b/>
          <w:bCs/>
          <w:sz w:val="20"/>
          <w:szCs w:val="20"/>
          <w:lang w:val="kk-KZ"/>
        </w:rPr>
        <w:t xml:space="preserve">Орындау  бойынша кеңестер.  </w:t>
      </w:r>
      <w:r>
        <w:rPr>
          <w:b/>
          <w:sz w:val="20"/>
          <w:szCs w:val="20"/>
          <w:lang w:val="kk-KZ"/>
        </w:rPr>
        <w:t>»</w:t>
      </w:r>
      <w:r>
        <w:rPr>
          <w:rStyle w:val="normaltextrun"/>
          <w:b/>
          <w:bCs/>
          <w:sz w:val="20"/>
          <w:szCs w:val="20"/>
          <w:lang w:val="kk-KZ"/>
        </w:rPr>
        <w:t>( ҚБ 100% 15%)</w:t>
      </w:r>
      <w:r>
        <w:rPr>
          <w:rStyle w:val="normaltextrun"/>
          <w:sz w:val="20"/>
          <w:szCs w:val="20"/>
          <w:lang w:val="kk-KZ"/>
        </w:rPr>
        <w:t> </w:t>
      </w:r>
    </w:p>
    <w:p w:rsidR="005F14F0" w:rsidRDefault="005F14F0" w:rsidP="005F14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4"/>
        <w:gridCol w:w="2806"/>
        <w:gridCol w:w="2660"/>
        <w:gridCol w:w="3499"/>
        <w:gridCol w:w="3357"/>
      </w:tblGrid>
      <w:tr w:rsidR="005F14F0" w:rsidTr="005F14F0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</w:t>
            </w:r>
            <w:r>
              <w:rPr>
                <w:rStyle w:val="normaltextrun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Тамаша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12 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-1 </w:t>
            </w: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5 </w:t>
            </w:r>
            <w:r>
              <w:rPr>
                <w:rStyle w:val="normaltextrun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«Жақсы»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7 </w:t>
            </w:r>
            <w:r>
              <w:rPr>
                <w:rStyle w:val="normaltextrun"/>
                <w:sz w:val="20"/>
                <w:szCs w:val="20"/>
                <w:lang w:eastAsia="en-US"/>
              </w:rPr>
              <w:t xml:space="preserve">- </w:t>
            </w: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>
              <w:rPr>
                <w:rStyle w:val="normaltextrun"/>
                <w:sz w:val="20"/>
                <w:szCs w:val="20"/>
                <w:lang w:val="en-US"/>
              </w:rPr>
              <w:t>1</w:t>
            </w:r>
            <w:proofErr w:type="spellEnd"/>
            <w:r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val="en-US" w:eastAsia="en-US"/>
              </w:rPr>
              <w:t xml:space="preserve">4 </w:t>
            </w:r>
            <w:r>
              <w:rPr>
                <w:rStyle w:val="normaltextrun"/>
                <w:sz w:val="20"/>
                <w:szCs w:val="20"/>
                <w:lang w:eastAsia="en-US"/>
              </w:rPr>
              <w:t>-6%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«Қанағаттанарлықсыз»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>
              <w:rPr>
                <w:rStyle w:val="normaltextrun"/>
                <w:sz w:val="20"/>
                <w:szCs w:val="20"/>
                <w:lang w:eastAsia="en-US"/>
              </w:rPr>
              <w:t>0-3%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5F14F0" w:rsidRPr="008044E8" w:rsidTr="005F14F0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tabs>
                <w:tab w:val="left" w:pos="1276"/>
              </w:tabs>
              <w:spacing w:line="276" w:lineRule="auto"/>
              <w:jc w:val="both"/>
              <w:rPr>
                <w:rStyle w:val="eop"/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Медиасценарий  тәсілдерін ұсыну. 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тәсілді анықтау үшін толық көлемде  жүзеге асырылады.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жобада көрсету, бірақ айтарлықтай олқылықтар бар.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тәсілді анықтау үшін </w:t>
            </w:r>
            <w:r>
              <w:rPr>
                <w:sz w:val="20"/>
                <w:szCs w:val="20"/>
                <w:lang w:val="kk-KZ"/>
              </w:rPr>
              <w:t>көптеген қателер бар.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Дереккөз  ережелері сақталмаған, мәні көрсетілмеген.</w:t>
            </w:r>
          </w:p>
        </w:tc>
      </w:tr>
      <w:tr w:rsidR="005F14F0" w:rsidTr="005F14F0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>Деректі  беру тәсілдерін ұсыну, деректерді келтіру деңгейі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терминдік</w:t>
            </w:r>
            <w:r>
              <w:rPr>
                <w:rStyle w:val="eop"/>
                <w:sz w:val="20"/>
                <w:szCs w:val="20"/>
              </w:rPr>
              <w:t xml:space="preserve"> ұғымдарын түсіну.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толық </w:t>
            </w:r>
            <w:proofErr w:type="spellStart"/>
            <w:r>
              <w:rPr>
                <w:rStyle w:val="eop"/>
                <w:sz w:val="20"/>
                <w:szCs w:val="20"/>
              </w:rPr>
              <w:t>емес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ү</w:t>
            </w:r>
            <w:proofErr w:type="gramStart"/>
            <w:r>
              <w:rPr>
                <w:rStyle w:val="eop"/>
                <w:sz w:val="20"/>
                <w:szCs w:val="20"/>
              </w:rPr>
              <w:t>ст</w:t>
            </w:r>
            <w:proofErr w:type="gramEnd"/>
            <w:r>
              <w:rPr>
                <w:rStyle w:val="eop"/>
                <w:sz w:val="20"/>
                <w:szCs w:val="20"/>
              </w:rPr>
              <w:t>ірт түсіну.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eop"/>
                <w:sz w:val="20"/>
                <w:szCs w:val="20"/>
              </w:rPr>
              <w:t>ұғымдар</w:t>
            </w:r>
            <w:r>
              <w:rPr>
                <w:rStyle w:val="eop"/>
                <w:sz w:val="20"/>
                <w:szCs w:val="20"/>
                <w:lang w:val="kk-KZ"/>
              </w:rPr>
              <w:t>ды</w:t>
            </w:r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орташа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түсіну.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eop"/>
                <w:sz w:val="20"/>
                <w:szCs w:val="20"/>
              </w:rPr>
              <w:t xml:space="preserve">ұғымдарын </w:t>
            </w:r>
            <w:r>
              <w:rPr>
                <w:sz w:val="20"/>
                <w:szCs w:val="20"/>
              </w:rPr>
              <w:t>дұрыс түсінбеу</w:t>
            </w:r>
            <w:proofErr w:type="gramStart"/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</w:tr>
      <w:tr w:rsidR="005F14F0" w:rsidRPr="008044E8" w:rsidTr="005F14F0">
        <w:trPr>
          <w:trHeight w:val="465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Практикалық </w:t>
            </w:r>
            <w:r>
              <w:rPr>
                <w:b/>
                <w:sz w:val="20"/>
                <w:szCs w:val="20"/>
              </w:rPr>
              <w:t xml:space="preserve"> дереккөздерге </w:t>
            </w:r>
          </w:p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>асыруда қолданатын тәсілдерді көрсету.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Практикалық  дереккөздерге қолданатын тәсілдерді қолдану,</w:t>
            </w:r>
            <w:r>
              <w:rPr>
                <w:sz w:val="20"/>
                <w:szCs w:val="20"/>
                <w:lang w:val="kk-KZ"/>
              </w:rPr>
              <w:t xml:space="preserve"> өзара әрекеттесу процестерінің барлық компоненттерін анықтау мүмкіндігі.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ҒПрактикалық  дереккөздерге қолданатын тәсілдерді ішінара қоладану.  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Пракитикалық дереккөздерге қолданатын тәсілдерді сипаттау. Толық қолданбау. 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Өзара әрекеттесу процестерін бөлшектеуге қабілетсіз.</w:t>
            </w:r>
          </w:p>
        </w:tc>
      </w:tr>
      <w:tr w:rsidR="005F14F0" w:rsidRPr="008044E8" w:rsidTr="005F14F0">
        <w:trPr>
          <w:trHeight w:val="78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sz w:val="20"/>
                <w:szCs w:val="20"/>
                <w:lang w:val="kk-KZ"/>
              </w:rPr>
              <w:t>Барлық сипаттамаға сәйкес келетін әртүрлі мысалдар ұсыну.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Барлық сипаттамаға сәйкес келетін әртүрлі мысалдар ұсынылады.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толық, қате </w:t>
            </w:r>
            <w:proofErr w:type="spellStart"/>
            <w:r>
              <w:rPr>
                <w:rStyle w:val="eop"/>
                <w:sz w:val="20"/>
                <w:szCs w:val="20"/>
              </w:rPr>
              <w:t>мысалдар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ұсынылмайды.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Мысалдар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мардымсыз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,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сәйкес </w:t>
            </w:r>
            <w:proofErr w:type="spellStart"/>
            <w:r>
              <w:rPr>
                <w:sz w:val="20"/>
                <w:szCs w:val="20"/>
              </w:rPr>
              <w:t>келмейді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4F0" w:rsidRDefault="005F14F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Тапсырманың практикалық жеке бөлігі орындалмаған.</w:t>
            </w:r>
          </w:p>
        </w:tc>
      </w:tr>
    </w:tbl>
    <w:p w:rsidR="005F14F0" w:rsidRDefault="005F14F0" w:rsidP="005F14F0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:rsidR="005F14F0" w:rsidRDefault="005F14F0" w:rsidP="005F14F0">
      <w:pPr>
        <w:rPr>
          <w:lang w:val="kk-KZ"/>
        </w:rPr>
      </w:pPr>
    </w:p>
    <w:p w:rsidR="005F14F0" w:rsidRDefault="005F14F0" w:rsidP="005F14F0">
      <w:pPr>
        <w:rPr>
          <w:lang w:val="kk-KZ"/>
        </w:rPr>
      </w:pPr>
    </w:p>
    <w:p w:rsidR="005F14F0" w:rsidRDefault="005F14F0" w:rsidP="005F14F0">
      <w:pPr>
        <w:rPr>
          <w:lang w:val="kk-KZ"/>
        </w:rPr>
      </w:pPr>
    </w:p>
    <w:p w:rsidR="00BE4900" w:rsidRPr="00C53F29" w:rsidRDefault="00BE4900" w:rsidP="00BE4900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BE4900" w:rsidRPr="00BF4583" w:rsidRDefault="00BE4900" w:rsidP="00BE490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BE4900" w:rsidRDefault="00BE4900" w:rsidP="00BE4900">
      <w:pPr>
        <w:rPr>
          <w:sz w:val="20"/>
          <w:szCs w:val="20"/>
          <w:lang w:val="kk-KZ"/>
        </w:rPr>
      </w:pPr>
    </w:p>
    <w:p w:rsidR="00BE4900" w:rsidRDefault="00BE4900" w:rsidP="00BE4900">
      <w:pPr>
        <w:rPr>
          <w:sz w:val="20"/>
          <w:szCs w:val="20"/>
          <w:lang w:val="kk-KZ"/>
        </w:rPr>
      </w:pPr>
    </w:p>
    <w:p w:rsidR="00036423" w:rsidRDefault="00036423"/>
    <w:sectPr w:rsidR="00036423" w:rsidSect="005F14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07B6B"/>
    <w:multiLevelType w:val="hybridMultilevel"/>
    <w:tmpl w:val="A582EEF4"/>
    <w:lvl w:ilvl="0" w:tplc="370AE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730E4"/>
    <w:multiLevelType w:val="hybridMultilevel"/>
    <w:tmpl w:val="A7D29C8C"/>
    <w:lvl w:ilvl="0" w:tplc="3970D0B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8871EE"/>
    <w:multiLevelType w:val="hybridMultilevel"/>
    <w:tmpl w:val="AC282D20"/>
    <w:lvl w:ilvl="0" w:tplc="B87A8F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B27C1"/>
    <w:multiLevelType w:val="hybridMultilevel"/>
    <w:tmpl w:val="53D2F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04058"/>
    <w:multiLevelType w:val="hybridMultilevel"/>
    <w:tmpl w:val="B712C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175F1"/>
    <w:multiLevelType w:val="hybridMultilevel"/>
    <w:tmpl w:val="ED4CFBF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274763"/>
    <w:multiLevelType w:val="hybridMultilevel"/>
    <w:tmpl w:val="7B841418"/>
    <w:lvl w:ilvl="0" w:tplc="EA2E83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11"/>
  </w:num>
  <w:num w:numId="10">
    <w:abstractNumId w:val="14"/>
  </w:num>
  <w:num w:numId="11">
    <w:abstractNumId w:val="12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E4900"/>
    <w:rsid w:val="00011F8B"/>
    <w:rsid w:val="00031CE3"/>
    <w:rsid w:val="00036423"/>
    <w:rsid w:val="00076DB1"/>
    <w:rsid w:val="00165846"/>
    <w:rsid w:val="001B0D70"/>
    <w:rsid w:val="001D1032"/>
    <w:rsid w:val="002127EF"/>
    <w:rsid w:val="00346ADE"/>
    <w:rsid w:val="003B085F"/>
    <w:rsid w:val="003D7F96"/>
    <w:rsid w:val="00581BE6"/>
    <w:rsid w:val="005F14F0"/>
    <w:rsid w:val="00683A67"/>
    <w:rsid w:val="00741A6D"/>
    <w:rsid w:val="00792E18"/>
    <w:rsid w:val="007A2691"/>
    <w:rsid w:val="007A30D0"/>
    <w:rsid w:val="007A7417"/>
    <w:rsid w:val="008044E8"/>
    <w:rsid w:val="008852AB"/>
    <w:rsid w:val="008D33B8"/>
    <w:rsid w:val="00905104"/>
    <w:rsid w:val="009134F5"/>
    <w:rsid w:val="00952A08"/>
    <w:rsid w:val="00953B76"/>
    <w:rsid w:val="009665A5"/>
    <w:rsid w:val="00996B25"/>
    <w:rsid w:val="00A13C44"/>
    <w:rsid w:val="00A3570A"/>
    <w:rsid w:val="00A57883"/>
    <w:rsid w:val="00B624B1"/>
    <w:rsid w:val="00B662A1"/>
    <w:rsid w:val="00BE4900"/>
    <w:rsid w:val="00C057F1"/>
    <w:rsid w:val="00C84EFB"/>
    <w:rsid w:val="00C92795"/>
    <w:rsid w:val="00CB3CFB"/>
    <w:rsid w:val="00CC54E6"/>
    <w:rsid w:val="00D0368E"/>
    <w:rsid w:val="00D14A9B"/>
    <w:rsid w:val="00D52820"/>
    <w:rsid w:val="00D5646E"/>
    <w:rsid w:val="00D96870"/>
    <w:rsid w:val="00E1655E"/>
    <w:rsid w:val="00E77233"/>
    <w:rsid w:val="00F43B70"/>
    <w:rsid w:val="00F6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BE49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BE49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BE49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BE490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BE49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BE49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4900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BE4900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BE4900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BE490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BE4900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BE4900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graph">
    <w:name w:val="paragraph"/>
    <w:basedOn w:val="a"/>
    <w:qFormat/>
    <w:rsid w:val="00BE4900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BE490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BE4900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BE49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BE4900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BE490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4900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BE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BE4900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BE490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E4900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E49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E4900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,List Paragraph"/>
    <w:basedOn w:val="a"/>
    <w:link w:val="af0"/>
    <w:uiPriority w:val="34"/>
    <w:qFormat/>
    <w:rsid w:val="00BE4900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"/>
    <w:link w:val="af"/>
    <w:uiPriority w:val="34"/>
    <w:locked/>
    <w:rsid w:val="00BE4900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BE4900"/>
  </w:style>
  <w:style w:type="character" w:customStyle="1" w:styleId="normaltextrun">
    <w:name w:val="normaltextrun"/>
    <w:basedOn w:val="a0"/>
    <w:qFormat/>
    <w:rsid w:val="00BE4900"/>
  </w:style>
  <w:style w:type="character" w:customStyle="1" w:styleId="eop">
    <w:name w:val="eop"/>
    <w:basedOn w:val="a0"/>
    <w:qFormat/>
    <w:rsid w:val="00BE4900"/>
  </w:style>
  <w:style w:type="paragraph" w:styleId="af1">
    <w:name w:val="Normal (Web)"/>
    <w:basedOn w:val="a"/>
    <w:uiPriority w:val="99"/>
    <w:semiHidden/>
    <w:unhideWhenUsed/>
    <w:rsid w:val="00BE4900"/>
    <w:pPr>
      <w:spacing w:before="100" w:beforeAutospacing="1" w:after="100" w:afterAutospacing="1"/>
    </w:pPr>
    <w:rPr>
      <w:lang w:eastAsia="ru-RU"/>
    </w:rPr>
  </w:style>
  <w:style w:type="character" w:customStyle="1" w:styleId="cb24">
    <w:name w:val="cb24"/>
    <w:basedOn w:val="a0"/>
    <w:qFormat/>
    <w:rsid w:val="005F14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9</Pages>
  <Words>2692</Words>
  <Characters>15349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2025-08-27T10:27:00Z</dcterms:created>
  <dcterms:modified xsi:type="dcterms:W3CDTF">2025-09-12T16:49:00Z</dcterms:modified>
</cp:coreProperties>
</file>